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787A0" w14:textId="77777777" w:rsidR="000A1A1A" w:rsidRDefault="000A1A1A" w:rsidP="00F667BF">
      <w:pPr>
        <w:pStyle w:val="Ttulo1"/>
        <w:ind w:left="0"/>
        <w:rPr>
          <w:rFonts w:ascii="Times New Roman" w:hAnsi="Times New Roman" w:cs="Times New Roman"/>
          <w:u w:val="single"/>
        </w:rPr>
      </w:pPr>
    </w:p>
    <w:p w14:paraId="7AC18A34" w14:textId="77777777" w:rsidR="00533707" w:rsidRPr="00B5745D" w:rsidRDefault="00533707" w:rsidP="00533707">
      <w:pPr>
        <w:pStyle w:val="Corpodetexto"/>
        <w:jc w:val="center"/>
        <w:rPr>
          <w:rFonts w:ascii="Times New Roman" w:hAnsi="Times New Roman" w:cs="Times New Roman"/>
          <w:b/>
          <w:bCs/>
          <w:sz w:val="24"/>
          <w:szCs w:val="24"/>
        </w:rPr>
      </w:pPr>
      <w:r w:rsidRPr="00B5745D">
        <w:rPr>
          <w:rFonts w:ascii="Times New Roman" w:hAnsi="Times New Roman" w:cs="Times New Roman"/>
          <w:b/>
          <w:bCs/>
          <w:sz w:val="24"/>
          <w:szCs w:val="24"/>
        </w:rPr>
        <w:t>ANEXO II</w:t>
      </w:r>
    </w:p>
    <w:p w14:paraId="6DDFE30D" w14:textId="77777777" w:rsidR="00533707" w:rsidRDefault="00533707" w:rsidP="00533707">
      <w:pPr>
        <w:pStyle w:val="Corpodetexto"/>
        <w:rPr>
          <w:rFonts w:ascii="Times New Roman" w:hAnsi="Times New Roman" w:cs="Times New Roman"/>
          <w:sz w:val="24"/>
          <w:szCs w:val="24"/>
        </w:rPr>
      </w:pPr>
    </w:p>
    <w:p w14:paraId="496F668D" w14:textId="2BFD1CE8" w:rsidR="008A7A3F" w:rsidRPr="00A3488F" w:rsidRDefault="008A7A3F" w:rsidP="008A7A3F">
      <w:pPr>
        <w:jc w:val="center"/>
        <w:rPr>
          <w:rFonts w:ascii="Times New Roman" w:hAnsi="Times New Roman" w:cs="Times New Roman"/>
          <w:b/>
          <w:bCs/>
          <w:sz w:val="24"/>
          <w:szCs w:val="24"/>
        </w:rPr>
      </w:pPr>
      <w:r w:rsidRPr="009032FB">
        <w:rPr>
          <w:rFonts w:ascii="Times New Roman" w:hAnsi="Times New Roman" w:cs="Times New Roman"/>
          <w:b/>
          <w:bCs/>
          <w:sz w:val="24"/>
          <w:szCs w:val="24"/>
        </w:rPr>
        <w:t xml:space="preserve">PROCEDIMENTO LICITATÓRIO </w:t>
      </w:r>
      <w:r w:rsidRPr="00A3488F">
        <w:rPr>
          <w:rFonts w:ascii="Times New Roman" w:hAnsi="Times New Roman" w:cs="Times New Roman"/>
          <w:b/>
          <w:bCs/>
          <w:sz w:val="24"/>
          <w:szCs w:val="24"/>
        </w:rPr>
        <w:t>N° 0</w:t>
      </w:r>
      <w:r w:rsidR="001B2A84">
        <w:rPr>
          <w:rFonts w:ascii="Times New Roman" w:hAnsi="Times New Roman" w:cs="Times New Roman"/>
          <w:b/>
          <w:bCs/>
          <w:sz w:val="24"/>
          <w:szCs w:val="24"/>
        </w:rPr>
        <w:t>26</w:t>
      </w:r>
      <w:r w:rsidRPr="00A3488F">
        <w:rPr>
          <w:rFonts w:ascii="Times New Roman" w:hAnsi="Times New Roman" w:cs="Times New Roman"/>
          <w:b/>
          <w:bCs/>
          <w:sz w:val="24"/>
          <w:szCs w:val="24"/>
        </w:rPr>
        <w:t>/202</w:t>
      </w:r>
      <w:r w:rsidR="001B2A84">
        <w:rPr>
          <w:rFonts w:ascii="Times New Roman" w:hAnsi="Times New Roman" w:cs="Times New Roman"/>
          <w:b/>
          <w:bCs/>
          <w:sz w:val="24"/>
          <w:szCs w:val="24"/>
        </w:rPr>
        <w:t>6</w:t>
      </w:r>
    </w:p>
    <w:p w14:paraId="51BE181F" w14:textId="6E385391" w:rsidR="008A7A3F" w:rsidRPr="00A3488F" w:rsidRDefault="008A7A3F" w:rsidP="008A7A3F">
      <w:pPr>
        <w:jc w:val="center"/>
        <w:rPr>
          <w:rFonts w:ascii="Times New Roman" w:hAnsi="Times New Roman" w:cs="Times New Roman"/>
          <w:b/>
          <w:bCs/>
          <w:sz w:val="24"/>
          <w:szCs w:val="24"/>
        </w:rPr>
      </w:pPr>
      <w:r w:rsidRPr="00A3488F">
        <w:rPr>
          <w:rFonts w:ascii="Times New Roman" w:hAnsi="Times New Roman" w:cs="Times New Roman"/>
          <w:b/>
          <w:bCs/>
          <w:sz w:val="24"/>
          <w:szCs w:val="24"/>
        </w:rPr>
        <w:t>INEXIGIBILIDADE Nº 00</w:t>
      </w:r>
      <w:r w:rsidR="001B2A84">
        <w:rPr>
          <w:rFonts w:ascii="Times New Roman" w:hAnsi="Times New Roman" w:cs="Times New Roman"/>
          <w:b/>
          <w:bCs/>
          <w:sz w:val="24"/>
          <w:szCs w:val="24"/>
        </w:rPr>
        <w:t>6</w:t>
      </w:r>
      <w:r w:rsidRPr="00A3488F">
        <w:rPr>
          <w:rFonts w:ascii="Times New Roman" w:hAnsi="Times New Roman" w:cs="Times New Roman"/>
          <w:b/>
          <w:bCs/>
          <w:sz w:val="24"/>
          <w:szCs w:val="24"/>
        </w:rPr>
        <w:t>/202</w:t>
      </w:r>
      <w:r w:rsidR="001B2A84">
        <w:rPr>
          <w:rFonts w:ascii="Times New Roman" w:hAnsi="Times New Roman" w:cs="Times New Roman"/>
          <w:b/>
          <w:bCs/>
          <w:sz w:val="24"/>
          <w:szCs w:val="24"/>
        </w:rPr>
        <w:t>6</w:t>
      </w:r>
    </w:p>
    <w:p w14:paraId="04B0427E" w14:textId="29EB51DE" w:rsidR="008A7A3F" w:rsidRPr="00A3488F" w:rsidRDefault="008A7A3F" w:rsidP="008A7A3F">
      <w:pPr>
        <w:jc w:val="center"/>
        <w:rPr>
          <w:rFonts w:ascii="Times New Roman" w:hAnsi="Times New Roman" w:cs="Times New Roman"/>
          <w:b/>
          <w:bCs/>
          <w:sz w:val="24"/>
          <w:szCs w:val="24"/>
          <w:u w:val="single"/>
        </w:rPr>
      </w:pPr>
      <w:r w:rsidRPr="00A3488F">
        <w:rPr>
          <w:rFonts w:ascii="Times New Roman" w:hAnsi="Times New Roman" w:cs="Times New Roman"/>
          <w:b/>
          <w:bCs/>
          <w:sz w:val="24"/>
          <w:szCs w:val="24"/>
        </w:rPr>
        <w:t>CREDENCIAMENTO Nº 00</w:t>
      </w:r>
      <w:r>
        <w:rPr>
          <w:rFonts w:ascii="Times New Roman" w:hAnsi="Times New Roman" w:cs="Times New Roman"/>
          <w:b/>
          <w:bCs/>
          <w:sz w:val="24"/>
          <w:szCs w:val="24"/>
        </w:rPr>
        <w:t>2</w:t>
      </w:r>
      <w:r w:rsidRPr="00A3488F">
        <w:rPr>
          <w:rFonts w:ascii="Times New Roman" w:hAnsi="Times New Roman" w:cs="Times New Roman"/>
          <w:b/>
          <w:bCs/>
          <w:sz w:val="24"/>
          <w:szCs w:val="24"/>
        </w:rPr>
        <w:t>/202</w:t>
      </w:r>
      <w:r w:rsidR="001B2A84">
        <w:rPr>
          <w:rFonts w:ascii="Times New Roman" w:hAnsi="Times New Roman" w:cs="Times New Roman"/>
          <w:b/>
          <w:bCs/>
          <w:sz w:val="24"/>
          <w:szCs w:val="24"/>
        </w:rPr>
        <w:t>6</w:t>
      </w:r>
    </w:p>
    <w:p w14:paraId="2BE6EBA9" w14:textId="3A898992" w:rsidR="00533707" w:rsidRPr="009032FB" w:rsidRDefault="00533707" w:rsidP="00533707">
      <w:pPr>
        <w:jc w:val="center"/>
        <w:rPr>
          <w:rFonts w:ascii="Times New Roman" w:hAnsi="Times New Roman" w:cs="Times New Roman"/>
          <w:b/>
          <w:bCs/>
          <w:sz w:val="24"/>
          <w:szCs w:val="24"/>
        </w:rPr>
      </w:pPr>
    </w:p>
    <w:p w14:paraId="54EB85F0" w14:textId="77777777" w:rsidR="00533707" w:rsidRPr="005D3887" w:rsidRDefault="00533707" w:rsidP="00533707">
      <w:pPr>
        <w:pStyle w:val="Corpodetexto"/>
        <w:rPr>
          <w:rFonts w:ascii="Times New Roman" w:hAnsi="Times New Roman" w:cs="Times New Roman"/>
          <w:sz w:val="24"/>
          <w:szCs w:val="24"/>
        </w:rPr>
      </w:pPr>
    </w:p>
    <w:p w14:paraId="6A7E3654" w14:textId="17FCB912" w:rsidR="00533707" w:rsidRDefault="00533707" w:rsidP="00533707">
      <w:pPr>
        <w:pStyle w:val="Ttulo3"/>
        <w:ind w:left="0"/>
        <w:jc w:val="center"/>
        <w:rPr>
          <w:rFonts w:ascii="Times New Roman" w:hAnsi="Times New Roman" w:cs="Times New Roman"/>
          <w:sz w:val="24"/>
          <w:szCs w:val="24"/>
        </w:rPr>
      </w:pPr>
      <w:r w:rsidRPr="005D3887">
        <w:rPr>
          <w:rFonts w:ascii="Times New Roman" w:hAnsi="Times New Roman" w:cs="Times New Roman"/>
          <w:sz w:val="24"/>
          <w:szCs w:val="24"/>
        </w:rPr>
        <w:t>MINUTA DA PROPOSTA DE ADESÃO</w:t>
      </w:r>
      <w:r w:rsidRPr="005D3887">
        <w:rPr>
          <w:rFonts w:ascii="Times New Roman" w:hAnsi="Times New Roman" w:cs="Times New Roman"/>
          <w:spacing w:val="1"/>
          <w:sz w:val="24"/>
          <w:szCs w:val="24"/>
        </w:rPr>
        <w:t xml:space="preserve"> </w:t>
      </w:r>
      <w:r>
        <w:rPr>
          <w:rFonts w:ascii="Times New Roman" w:hAnsi="Times New Roman" w:cs="Times New Roman"/>
          <w:sz w:val="24"/>
          <w:szCs w:val="24"/>
        </w:rPr>
        <w:t xml:space="preserve">AO </w:t>
      </w:r>
      <w:r w:rsidRPr="005D3887">
        <w:rPr>
          <w:rFonts w:ascii="Times New Roman" w:hAnsi="Times New Roman" w:cs="Times New Roman"/>
          <w:spacing w:val="-56"/>
          <w:sz w:val="24"/>
          <w:szCs w:val="24"/>
        </w:rPr>
        <w:t xml:space="preserve"> </w:t>
      </w:r>
      <w:r w:rsidRPr="005D3887">
        <w:rPr>
          <w:rFonts w:ascii="Times New Roman" w:hAnsi="Times New Roman" w:cs="Times New Roman"/>
          <w:sz w:val="24"/>
          <w:szCs w:val="24"/>
        </w:rPr>
        <w:t>CREDENCIAMENTO Nº 00</w:t>
      </w:r>
      <w:r w:rsidR="006616F3">
        <w:rPr>
          <w:rFonts w:ascii="Times New Roman" w:hAnsi="Times New Roman" w:cs="Times New Roman"/>
          <w:sz w:val="24"/>
          <w:szCs w:val="24"/>
        </w:rPr>
        <w:t>2</w:t>
      </w:r>
      <w:r w:rsidRPr="005D3887">
        <w:rPr>
          <w:rFonts w:ascii="Times New Roman" w:hAnsi="Times New Roman" w:cs="Times New Roman"/>
          <w:sz w:val="24"/>
          <w:szCs w:val="24"/>
        </w:rPr>
        <w:t>/202</w:t>
      </w:r>
      <w:r w:rsidR="001B2A84">
        <w:rPr>
          <w:rFonts w:ascii="Times New Roman" w:hAnsi="Times New Roman" w:cs="Times New Roman"/>
          <w:sz w:val="24"/>
          <w:szCs w:val="24"/>
        </w:rPr>
        <w:t>6</w:t>
      </w:r>
    </w:p>
    <w:p w14:paraId="06F7352C" w14:textId="77777777" w:rsidR="00533707" w:rsidRPr="005D3887" w:rsidRDefault="00533707" w:rsidP="00533707">
      <w:pPr>
        <w:pStyle w:val="Corpodetexto"/>
        <w:jc w:val="both"/>
        <w:rPr>
          <w:rFonts w:ascii="Times New Roman" w:hAnsi="Times New Roman" w:cs="Times New Roman"/>
          <w:b/>
          <w:sz w:val="24"/>
          <w:szCs w:val="24"/>
        </w:rPr>
      </w:pPr>
    </w:p>
    <w:p w14:paraId="54BF87BD" w14:textId="77777777" w:rsidR="00533707" w:rsidRPr="005D3887" w:rsidRDefault="00533707" w:rsidP="00533707">
      <w:pPr>
        <w:pStyle w:val="Corpodetexto"/>
        <w:jc w:val="both"/>
        <w:rPr>
          <w:rFonts w:ascii="Times New Roman" w:hAnsi="Times New Roman" w:cs="Times New Roman"/>
          <w:b/>
          <w:sz w:val="24"/>
          <w:szCs w:val="24"/>
        </w:rPr>
      </w:pPr>
    </w:p>
    <w:p w14:paraId="52C744B0" w14:textId="77777777" w:rsidR="00533707" w:rsidRPr="005D3887" w:rsidRDefault="00533707" w:rsidP="00533707">
      <w:pPr>
        <w:pStyle w:val="Corpodetexto"/>
        <w:jc w:val="both"/>
        <w:rPr>
          <w:rFonts w:ascii="Times New Roman" w:hAnsi="Times New Roman" w:cs="Times New Roman"/>
          <w:sz w:val="24"/>
          <w:szCs w:val="24"/>
        </w:rPr>
      </w:pPr>
      <w:r w:rsidRPr="005D3887">
        <w:rPr>
          <w:rFonts w:ascii="Times New Roman" w:hAnsi="Times New Roman" w:cs="Times New Roman"/>
          <w:sz w:val="24"/>
          <w:szCs w:val="24"/>
        </w:rPr>
        <w:t>AO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AGENTE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 CONTRATAÇÃO</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EQUIPE</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APOIO:</w:t>
      </w:r>
    </w:p>
    <w:p w14:paraId="41A2E469" w14:textId="77777777" w:rsidR="00533707" w:rsidRDefault="00533707" w:rsidP="00533707">
      <w:pPr>
        <w:pStyle w:val="Corpodetexto"/>
        <w:tabs>
          <w:tab w:val="left" w:pos="7440"/>
          <w:tab w:val="left" w:pos="8664"/>
        </w:tabs>
        <w:jc w:val="both"/>
        <w:rPr>
          <w:rFonts w:ascii="Times New Roman" w:hAnsi="Times New Roman" w:cs="Times New Roman"/>
          <w:sz w:val="24"/>
          <w:szCs w:val="24"/>
        </w:rPr>
      </w:pPr>
    </w:p>
    <w:p w14:paraId="21216D22" w14:textId="77777777" w:rsidR="00533707" w:rsidRPr="005D3887" w:rsidRDefault="00533707" w:rsidP="00533707">
      <w:pPr>
        <w:pStyle w:val="Corpodetexto"/>
        <w:tabs>
          <w:tab w:val="left" w:pos="7440"/>
          <w:tab w:val="left" w:pos="8664"/>
        </w:tabs>
        <w:jc w:val="both"/>
        <w:rPr>
          <w:rFonts w:ascii="Times New Roman" w:hAnsi="Times New Roman" w:cs="Times New Roman"/>
          <w:sz w:val="24"/>
          <w:szCs w:val="24"/>
        </w:rPr>
      </w:pPr>
      <w:r w:rsidRPr="005D3887">
        <w:rPr>
          <w:rFonts w:ascii="Times New Roman" w:hAnsi="Times New Roman" w:cs="Times New Roman"/>
          <w:sz w:val="24"/>
          <w:szCs w:val="24"/>
        </w:rPr>
        <w:t>A</w:t>
      </w:r>
      <w:r w:rsidRPr="005D3887">
        <w:rPr>
          <w:rFonts w:ascii="Times New Roman" w:hAnsi="Times New Roman" w:cs="Times New Roman"/>
          <w:spacing w:val="68"/>
          <w:sz w:val="24"/>
          <w:szCs w:val="24"/>
        </w:rPr>
        <w:t xml:space="preserve"> </w:t>
      </w:r>
      <w:r w:rsidRPr="005D3887">
        <w:rPr>
          <w:rFonts w:ascii="Times New Roman" w:hAnsi="Times New Roman" w:cs="Times New Roman"/>
          <w:sz w:val="24"/>
          <w:szCs w:val="24"/>
        </w:rPr>
        <w:t>empresa/pessoa</w:t>
      </w:r>
      <w:r w:rsidRPr="005D3887">
        <w:rPr>
          <w:rFonts w:ascii="Times New Roman" w:hAnsi="Times New Roman" w:cs="Times New Roman"/>
          <w:spacing w:val="67"/>
          <w:sz w:val="24"/>
          <w:szCs w:val="24"/>
        </w:rPr>
        <w:t xml:space="preserve"> </w:t>
      </w:r>
      <w:r w:rsidRPr="005D3887">
        <w:rPr>
          <w:rFonts w:ascii="Times New Roman" w:hAnsi="Times New Roman" w:cs="Times New Roman"/>
          <w:sz w:val="24"/>
          <w:szCs w:val="24"/>
          <w:u w:val="single"/>
        </w:rPr>
        <w:tab/>
      </w:r>
      <w:r w:rsidRPr="005D3887">
        <w:rPr>
          <w:rFonts w:ascii="Times New Roman" w:hAnsi="Times New Roman" w:cs="Times New Roman"/>
          <w:sz w:val="24"/>
          <w:szCs w:val="24"/>
          <w:u w:val="single"/>
        </w:rPr>
        <w:tab/>
      </w:r>
      <w:r w:rsidRPr="005D3887">
        <w:rPr>
          <w:rFonts w:ascii="Times New Roman" w:hAnsi="Times New Roman" w:cs="Times New Roman"/>
          <w:spacing w:val="-1"/>
          <w:sz w:val="24"/>
          <w:szCs w:val="24"/>
        </w:rPr>
        <w:t>,</w:t>
      </w:r>
      <w:r w:rsidRPr="005D3887">
        <w:rPr>
          <w:rFonts w:ascii="Times New Roman" w:hAnsi="Times New Roman" w:cs="Times New Roman"/>
          <w:spacing w:val="-60"/>
          <w:sz w:val="24"/>
          <w:szCs w:val="24"/>
        </w:rPr>
        <w:t xml:space="preserve"> </w:t>
      </w:r>
      <w:r w:rsidRPr="005D3887">
        <w:rPr>
          <w:rFonts w:ascii="Times New Roman" w:hAnsi="Times New Roman" w:cs="Times New Roman"/>
          <w:sz w:val="24"/>
          <w:szCs w:val="24"/>
        </w:rPr>
        <w:t>com sede/endereço (endereço completo – Rua/Avenida, número, complemento, bairro, cidade,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estado,</w:t>
      </w:r>
      <w:r w:rsidRPr="005D3887">
        <w:rPr>
          <w:rFonts w:ascii="Times New Roman" w:hAnsi="Times New Roman" w:cs="Times New Roman"/>
          <w:spacing w:val="113"/>
          <w:sz w:val="24"/>
          <w:szCs w:val="24"/>
        </w:rPr>
        <w:t xml:space="preserve"> </w:t>
      </w:r>
      <w:r w:rsidRPr="005D3887">
        <w:rPr>
          <w:rFonts w:ascii="Times New Roman" w:hAnsi="Times New Roman" w:cs="Times New Roman"/>
          <w:sz w:val="24"/>
          <w:szCs w:val="24"/>
        </w:rPr>
        <w:t>CEP),</w:t>
      </w:r>
      <w:r w:rsidRPr="005D3887">
        <w:rPr>
          <w:rFonts w:ascii="Times New Roman" w:hAnsi="Times New Roman" w:cs="Times New Roman"/>
          <w:spacing w:val="114"/>
          <w:sz w:val="24"/>
          <w:szCs w:val="24"/>
        </w:rPr>
        <w:t xml:space="preserve"> </w:t>
      </w:r>
      <w:r w:rsidRPr="005D3887">
        <w:rPr>
          <w:rFonts w:ascii="Times New Roman" w:hAnsi="Times New Roman" w:cs="Times New Roman"/>
          <w:sz w:val="24"/>
          <w:szCs w:val="24"/>
        </w:rPr>
        <w:t>inscrito</w:t>
      </w:r>
      <w:r w:rsidRPr="005D3887">
        <w:rPr>
          <w:rFonts w:ascii="Times New Roman" w:hAnsi="Times New Roman" w:cs="Times New Roman"/>
          <w:spacing w:val="116"/>
          <w:sz w:val="24"/>
          <w:szCs w:val="24"/>
        </w:rPr>
        <w:t xml:space="preserve"> </w:t>
      </w:r>
      <w:r w:rsidRPr="005D3887">
        <w:rPr>
          <w:rFonts w:ascii="Times New Roman" w:hAnsi="Times New Roman" w:cs="Times New Roman"/>
          <w:sz w:val="24"/>
          <w:szCs w:val="24"/>
        </w:rPr>
        <w:t>no</w:t>
      </w:r>
      <w:r w:rsidRPr="005D3887">
        <w:rPr>
          <w:rFonts w:ascii="Times New Roman" w:hAnsi="Times New Roman" w:cs="Times New Roman"/>
          <w:spacing w:val="116"/>
          <w:sz w:val="24"/>
          <w:szCs w:val="24"/>
        </w:rPr>
        <w:t xml:space="preserve"> </w:t>
      </w:r>
      <w:r w:rsidRPr="005D3887">
        <w:rPr>
          <w:rFonts w:ascii="Times New Roman" w:hAnsi="Times New Roman" w:cs="Times New Roman"/>
          <w:sz w:val="24"/>
          <w:szCs w:val="24"/>
        </w:rPr>
        <w:t>CNPJ</w:t>
      </w:r>
      <w:r w:rsidRPr="005D3887">
        <w:rPr>
          <w:rFonts w:ascii="Times New Roman" w:hAnsi="Times New Roman" w:cs="Times New Roman"/>
          <w:spacing w:val="116"/>
          <w:sz w:val="24"/>
          <w:szCs w:val="24"/>
        </w:rPr>
        <w:t xml:space="preserve"> </w:t>
      </w:r>
      <w:r w:rsidRPr="005D3887">
        <w:rPr>
          <w:rFonts w:ascii="Times New Roman" w:hAnsi="Times New Roman" w:cs="Times New Roman"/>
          <w:sz w:val="24"/>
          <w:szCs w:val="24"/>
        </w:rPr>
        <w:t>sob</w:t>
      </w:r>
      <w:r w:rsidRPr="005D3887">
        <w:rPr>
          <w:rFonts w:ascii="Times New Roman" w:hAnsi="Times New Roman" w:cs="Times New Roman"/>
          <w:spacing w:val="113"/>
          <w:sz w:val="24"/>
          <w:szCs w:val="24"/>
        </w:rPr>
        <w:t xml:space="preserve"> </w:t>
      </w:r>
      <w:r w:rsidRPr="005D3887">
        <w:rPr>
          <w:rFonts w:ascii="Times New Roman" w:hAnsi="Times New Roman" w:cs="Times New Roman"/>
          <w:sz w:val="24"/>
          <w:szCs w:val="24"/>
        </w:rPr>
        <w:t>o</w:t>
      </w:r>
      <w:r w:rsidRPr="005D3887">
        <w:rPr>
          <w:rFonts w:ascii="Times New Roman" w:hAnsi="Times New Roman" w:cs="Times New Roman"/>
          <w:spacing w:val="116"/>
          <w:sz w:val="24"/>
          <w:szCs w:val="24"/>
        </w:rPr>
        <w:t xml:space="preserve"> </w:t>
      </w:r>
      <w:r w:rsidRPr="005D3887">
        <w:rPr>
          <w:rFonts w:ascii="Times New Roman" w:hAnsi="Times New Roman" w:cs="Times New Roman"/>
          <w:sz w:val="24"/>
          <w:szCs w:val="24"/>
        </w:rPr>
        <w:t>n˚</w:t>
      </w:r>
      <w:r w:rsidRPr="005D3887">
        <w:rPr>
          <w:rFonts w:ascii="Times New Roman" w:hAnsi="Times New Roman" w:cs="Times New Roman"/>
          <w:spacing w:val="113"/>
          <w:sz w:val="24"/>
          <w:szCs w:val="24"/>
        </w:rPr>
        <w:t xml:space="preserve"> </w:t>
      </w:r>
      <w:r w:rsidRPr="005D3887">
        <w:rPr>
          <w:rFonts w:ascii="Times New Roman" w:hAnsi="Times New Roman" w:cs="Times New Roman"/>
          <w:sz w:val="24"/>
          <w:szCs w:val="24"/>
        </w:rPr>
        <w:t>_</w:t>
      </w:r>
      <w:r w:rsidRPr="005D3887">
        <w:rPr>
          <w:rFonts w:ascii="Times New Roman" w:hAnsi="Times New Roman" w:cs="Times New Roman"/>
          <w:sz w:val="24"/>
          <w:szCs w:val="24"/>
          <w:u w:val="single"/>
        </w:rPr>
        <w:tab/>
      </w:r>
      <w:r w:rsidRPr="005D3887">
        <w:rPr>
          <w:rFonts w:ascii="Times New Roman" w:hAnsi="Times New Roman" w:cs="Times New Roman"/>
          <w:sz w:val="24"/>
          <w:szCs w:val="24"/>
        </w:rPr>
        <w:t>_,</w:t>
      </w:r>
      <w:r w:rsidRPr="005D3887">
        <w:rPr>
          <w:rFonts w:ascii="Times New Roman" w:hAnsi="Times New Roman" w:cs="Times New Roman"/>
          <w:spacing w:val="109"/>
          <w:sz w:val="24"/>
          <w:szCs w:val="24"/>
        </w:rPr>
        <w:t xml:space="preserve"> </w:t>
      </w:r>
      <w:r w:rsidRPr="005D3887">
        <w:rPr>
          <w:rFonts w:ascii="Times New Roman" w:hAnsi="Times New Roman" w:cs="Times New Roman"/>
          <w:sz w:val="24"/>
          <w:szCs w:val="24"/>
        </w:rPr>
        <w:t>neste</w:t>
      </w:r>
      <w:r w:rsidRPr="005D3887">
        <w:rPr>
          <w:rFonts w:ascii="Times New Roman" w:hAnsi="Times New Roman" w:cs="Times New Roman"/>
          <w:spacing w:val="106"/>
          <w:sz w:val="24"/>
          <w:szCs w:val="24"/>
        </w:rPr>
        <w:t xml:space="preserve"> </w:t>
      </w:r>
      <w:r w:rsidRPr="005D3887">
        <w:rPr>
          <w:rFonts w:ascii="Times New Roman" w:hAnsi="Times New Roman" w:cs="Times New Roman"/>
          <w:sz w:val="24"/>
          <w:szCs w:val="24"/>
        </w:rPr>
        <w:t>ato</w:t>
      </w:r>
    </w:p>
    <w:p w14:paraId="1A6474CA" w14:textId="77777777" w:rsidR="00533707" w:rsidRPr="005D3887" w:rsidRDefault="00533707" w:rsidP="00533707">
      <w:pPr>
        <w:pStyle w:val="Corpodetexto"/>
        <w:tabs>
          <w:tab w:val="left" w:pos="3918"/>
        </w:tabs>
        <w:jc w:val="both"/>
        <w:rPr>
          <w:rFonts w:ascii="Times New Roman" w:hAnsi="Times New Roman" w:cs="Times New Roman"/>
          <w:sz w:val="24"/>
          <w:szCs w:val="24"/>
        </w:rPr>
      </w:pPr>
      <w:r w:rsidRPr="005D3887">
        <w:rPr>
          <w:rFonts w:ascii="Times New Roman" w:hAnsi="Times New Roman" w:cs="Times New Roman"/>
          <w:sz w:val="24"/>
          <w:szCs w:val="24"/>
        </w:rPr>
        <w:t>representado</w:t>
      </w:r>
      <w:r w:rsidRPr="005D3887">
        <w:rPr>
          <w:rFonts w:ascii="Times New Roman" w:hAnsi="Times New Roman" w:cs="Times New Roman"/>
          <w:spacing w:val="104"/>
          <w:sz w:val="24"/>
          <w:szCs w:val="24"/>
        </w:rPr>
        <w:t xml:space="preserve"> </w:t>
      </w:r>
      <w:r w:rsidRPr="005D3887">
        <w:rPr>
          <w:rFonts w:ascii="Times New Roman" w:hAnsi="Times New Roman" w:cs="Times New Roman"/>
          <w:sz w:val="24"/>
          <w:szCs w:val="24"/>
        </w:rPr>
        <w:t>por</w:t>
      </w:r>
      <w:r w:rsidRPr="005D3887">
        <w:rPr>
          <w:rFonts w:ascii="Times New Roman" w:hAnsi="Times New Roman" w:cs="Times New Roman"/>
          <w:sz w:val="24"/>
          <w:szCs w:val="24"/>
          <w:u w:val="single"/>
        </w:rPr>
        <w:tab/>
      </w:r>
      <w:r w:rsidRPr="005D3887">
        <w:rPr>
          <w:rFonts w:ascii="Times New Roman" w:hAnsi="Times New Roman" w:cs="Times New Roman"/>
          <w:sz w:val="24"/>
          <w:szCs w:val="24"/>
        </w:rPr>
        <w:t>(qualificação</w:t>
      </w:r>
      <w:r w:rsidRPr="005D3887">
        <w:rPr>
          <w:rFonts w:ascii="Times New Roman" w:hAnsi="Times New Roman" w:cs="Times New Roman"/>
          <w:spacing w:val="106"/>
          <w:sz w:val="24"/>
          <w:szCs w:val="24"/>
        </w:rPr>
        <w:t xml:space="preserve"> </w:t>
      </w:r>
      <w:r w:rsidRPr="005D3887">
        <w:rPr>
          <w:rFonts w:ascii="Times New Roman" w:hAnsi="Times New Roman" w:cs="Times New Roman"/>
          <w:sz w:val="24"/>
          <w:szCs w:val="24"/>
        </w:rPr>
        <w:t>do</w:t>
      </w:r>
      <w:r w:rsidRPr="005D3887">
        <w:rPr>
          <w:rFonts w:ascii="Times New Roman" w:hAnsi="Times New Roman" w:cs="Times New Roman"/>
          <w:spacing w:val="110"/>
          <w:sz w:val="24"/>
          <w:szCs w:val="24"/>
        </w:rPr>
        <w:t xml:space="preserve"> </w:t>
      </w:r>
      <w:r w:rsidRPr="005D3887">
        <w:rPr>
          <w:rFonts w:ascii="Times New Roman" w:hAnsi="Times New Roman" w:cs="Times New Roman"/>
          <w:sz w:val="24"/>
          <w:szCs w:val="24"/>
        </w:rPr>
        <w:t>representante</w:t>
      </w:r>
      <w:r w:rsidRPr="005D3887">
        <w:rPr>
          <w:rFonts w:ascii="Times New Roman" w:hAnsi="Times New Roman" w:cs="Times New Roman"/>
          <w:spacing w:val="108"/>
          <w:sz w:val="24"/>
          <w:szCs w:val="24"/>
        </w:rPr>
        <w:t xml:space="preserve"> </w:t>
      </w:r>
      <w:r w:rsidRPr="005D3887">
        <w:rPr>
          <w:rFonts w:ascii="Times New Roman" w:hAnsi="Times New Roman" w:cs="Times New Roman"/>
          <w:sz w:val="24"/>
          <w:szCs w:val="24"/>
        </w:rPr>
        <w:t>da</w:t>
      </w:r>
      <w:r w:rsidRPr="005D3887">
        <w:rPr>
          <w:rFonts w:ascii="Times New Roman" w:hAnsi="Times New Roman" w:cs="Times New Roman"/>
          <w:spacing w:val="109"/>
          <w:sz w:val="24"/>
          <w:szCs w:val="24"/>
        </w:rPr>
        <w:t xml:space="preserve"> </w:t>
      </w:r>
      <w:r w:rsidRPr="005D3887">
        <w:rPr>
          <w:rFonts w:ascii="Times New Roman" w:hAnsi="Times New Roman" w:cs="Times New Roman"/>
          <w:sz w:val="24"/>
          <w:szCs w:val="24"/>
        </w:rPr>
        <w:t>contratada</w:t>
      </w:r>
      <w:r w:rsidRPr="005D3887">
        <w:rPr>
          <w:rFonts w:ascii="Times New Roman" w:hAnsi="Times New Roman" w:cs="Times New Roman"/>
          <w:spacing w:val="106"/>
          <w:sz w:val="24"/>
          <w:szCs w:val="24"/>
        </w:rPr>
        <w:t xml:space="preserve"> </w:t>
      </w:r>
    </w:p>
    <w:p w14:paraId="31EE784A" w14:textId="57E05E45" w:rsidR="006E5743" w:rsidRDefault="00533707" w:rsidP="00664694">
      <w:pPr>
        <w:jc w:val="both"/>
        <w:rPr>
          <w:rFonts w:ascii="Times New Roman" w:hAnsi="Times New Roman" w:cs="Times New Roman"/>
          <w:sz w:val="24"/>
          <w:szCs w:val="24"/>
        </w:rPr>
      </w:pPr>
      <w:r w:rsidRPr="00664694">
        <w:rPr>
          <w:rFonts w:ascii="Times New Roman" w:hAnsi="Times New Roman" w:cs="Times New Roman"/>
          <w:sz w:val="24"/>
          <w:szCs w:val="24"/>
        </w:rPr>
        <w:t>RG,</w:t>
      </w:r>
      <w:r w:rsidRPr="00664694">
        <w:rPr>
          <w:rFonts w:ascii="Times New Roman" w:hAnsi="Times New Roman" w:cs="Times New Roman"/>
          <w:spacing w:val="1"/>
          <w:sz w:val="24"/>
          <w:szCs w:val="24"/>
        </w:rPr>
        <w:t xml:space="preserve"> </w:t>
      </w:r>
      <w:r w:rsidRPr="00664694">
        <w:rPr>
          <w:rFonts w:ascii="Times New Roman" w:hAnsi="Times New Roman" w:cs="Times New Roman"/>
          <w:sz w:val="24"/>
          <w:szCs w:val="24"/>
        </w:rPr>
        <w:t>CPF,</w:t>
      </w:r>
      <w:r w:rsidRPr="00664694">
        <w:rPr>
          <w:rFonts w:ascii="Times New Roman" w:hAnsi="Times New Roman" w:cs="Times New Roman"/>
          <w:spacing w:val="1"/>
          <w:sz w:val="24"/>
          <w:szCs w:val="24"/>
        </w:rPr>
        <w:t xml:space="preserve"> </w:t>
      </w:r>
      <w:r w:rsidRPr="00664694">
        <w:rPr>
          <w:rFonts w:ascii="Times New Roman" w:hAnsi="Times New Roman" w:cs="Times New Roman"/>
          <w:sz w:val="24"/>
          <w:szCs w:val="24"/>
        </w:rPr>
        <w:t>endereço</w:t>
      </w:r>
      <w:r w:rsidRPr="00664694">
        <w:rPr>
          <w:rFonts w:ascii="Times New Roman" w:hAnsi="Times New Roman" w:cs="Times New Roman"/>
          <w:spacing w:val="1"/>
          <w:sz w:val="24"/>
          <w:szCs w:val="24"/>
        </w:rPr>
        <w:t xml:space="preserve"> </w:t>
      </w:r>
      <w:r w:rsidRPr="00664694">
        <w:rPr>
          <w:rFonts w:ascii="Times New Roman" w:hAnsi="Times New Roman" w:cs="Times New Roman"/>
          <w:sz w:val="24"/>
          <w:szCs w:val="24"/>
        </w:rPr>
        <w:t>completo),</w:t>
      </w:r>
      <w:r w:rsidRPr="00664694">
        <w:rPr>
          <w:rFonts w:ascii="Times New Roman" w:hAnsi="Times New Roman" w:cs="Times New Roman"/>
          <w:spacing w:val="1"/>
          <w:sz w:val="24"/>
          <w:szCs w:val="24"/>
        </w:rPr>
        <w:t xml:space="preserve"> </w:t>
      </w:r>
      <w:r w:rsidRPr="00664694">
        <w:rPr>
          <w:rFonts w:ascii="Times New Roman" w:hAnsi="Times New Roman" w:cs="Times New Roman"/>
          <w:sz w:val="24"/>
          <w:szCs w:val="24"/>
        </w:rPr>
        <w:t>através</w:t>
      </w:r>
      <w:r w:rsidRPr="00664694">
        <w:rPr>
          <w:rFonts w:ascii="Times New Roman" w:hAnsi="Times New Roman" w:cs="Times New Roman"/>
          <w:spacing w:val="1"/>
          <w:sz w:val="24"/>
          <w:szCs w:val="24"/>
        </w:rPr>
        <w:t xml:space="preserve"> </w:t>
      </w:r>
      <w:r w:rsidRPr="00664694">
        <w:rPr>
          <w:rFonts w:ascii="Times New Roman" w:hAnsi="Times New Roman" w:cs="Times New Roman"/>
          <w:sz w:val="24"/>
          <w:szCs w:val="24"/>
        </w:rPr>
        <w:t>do</w:t>
      </w:r>
      <w:r w:rsidRPr="00664694">
        <w:rPr>
          <w:rFonts w:ascii="Times New Roman" w:hAnsi="Times New Roman" w:cs="Times New Roman"/>
          <w:spacing w:val="1"/>
          <w:sz w:val="24"/>
          <w:szCs w:val="24"/>
        </w:rPr>
        <w:t xml:space="preserve"> </w:t>
      </w:r>
      <w:r w:rsidRPr="00664694">
        <w:rPr>
          <w:rFonts w:ascii="Times New Roman" w:hAnsi="Times New Roman" w:cs="Times New Roman"/>
          <w:sz w:val="24"/>
          <w:szCs w:val="24"/>
        </w:rPr>
        <w:t xml:space="preserve">representante legal acima qualificado, vem por meio desta, apresentar nossa </w:t>
      </w:r>
      <w:r w:rsidRPr="00664694">
        <w:rPr>
          <w:rFonts w:ascii="Times New Roman" w:hAnsi="Times New Roman" w:cs="Times New Roman"/>
          <w:b/>
          <w:sz w:val="24"/>
          <w:szCs w:val="24"/>
        </w:rPr>
        <w:t>PROPOSTA DE</w:t>
      </w:r>
      <w:r w:rsidRPr="00664694">
        <w:rPr>
          <w:rFonts w:ascii="Times New Roman" w:hAnsi="Times New Roman" w:cs="Times New Roman"/>
          <w:b/>
          <w:spacing w:val="1"/>
          <w:sz w:val="24"/>
          <w:szCs w:val="24"/>
        </w:rPr>
        <w:t xml:space="preserve"> </w:t>
      </w:r>
      <w:r w:rsidRPr="00664694">
        <w:rPr>
          <w:rFonts w:ascii="Times New Roman" w:hAnsi="Times New Roman" w:cs="Times New Roman"/>
          <w:b/>
          <w:sz w:val="24"/>
          <w:szCs w:val="24"/>
        </w:rPr>
        <w:t>ADESÃO</w:t>
      </w:r>
      <w:r w:rsidRPr="00664694">
        <w:rPr>
          <w:rFonts w:ascii="Times New Roman" w:hAnsi="Times New Roman" w:cs="Times New Roman"/>
          <w:b/>
          <w:spacing w:val="1"/>
          <w:sz w:val="24"/>
          <w:szCs w:val="24"/>
        </w:rPr>
        <w:t xml:space="preserve"> </w:t>
      </w:r>
      <w:r w:rsidRPr="00664694">
        <w:rPr>
          <w:rFonts w:ascii="Times New Roman" w:hAnsi="Times New Roman" w:cs="Times New Roman"/>
          <w:sz w:val="24"/>
          <w:szCs w:val="24"/>
        </w:rPr>
        <w:t xml:space="preserve">ao presente credenciamento </w:t>
      </w:r>
      <w:bookmarkStart w:id="0" w:name="_Hlk190679324"/>
      <w:r w:rsidR="00664694" w:rsidRPr="00664694">
        <w:rPr>
          <w:rFonts w:ascii="Times New Roman" w:hAnsi="Times New Roman" w:cs="Times New Roman"/>
          <w:bCs/>
          <w:sz w:val="24"/>
          <w:szCs w:val="24"/>
        </w:rPr>
        <w:t xml:space="preserve">de pessoas jurídicas para integrar o cadastro de prestadoras de serviços técnicos especializados para serviços de assessoria e consultoria em saúde, convênios, educação, assistência social, tributária e fiscal, técnica em licitações, administrativa para câmaras municipais e prefeituras, e na área de controle interno, que atendam os correspondentes requisitos mínimos estabelecidos, para atender as necessidades dos municípios consorciados ao CODANORTE, </w:t>
      </w:r>
      <w:bookmarkEnd w:id="0"/>
      <w:r w:rsidR="006E5743" w:rsidRPr="00664694">
        <w:rPr>
          <w:rFonts w:ascii="Times New Roman" w:hAnsi="Times New Roman"/>
          <w:bCs/>
          <w:sz w:val="24"/>
          <w:szCs w:val="24"/>
        </w:rPr>
        <w:t>que atendam os correspondentes requisitos mínimos estabelecidos, para atender as necessidades dos municípios consorciados ao CODANORTE</w:t>
      </w:r>
      <w:r w:rsidRPr="00664694">
        <w:rPr>
          <w:rFonts w:ascii="Times New Roman" w:hAnsi="Times New Roman" w:cs="Times New Roman"/>
          <w:sz w:val="24"/>
          <w:szCs w:val="24"/>
        </w:rPr>
        <w:t>, desde já</w:t>
      </w:r>
      <w:r w:rsidRPr="00664694">
        <w:rPr>
          <w:rFonts w:ascii="Times New Roman" w:hAnsi="Times New Roman" w:cs="Times New Roman"/>
          <w:spacing w:val="1"/>
          <w:sz w:val="24"/>
          <w:szCs w:val="24"/>
        </w:rPr>
        <w:t xml:space="preserve"> </w:t>
      </w:r>
      <w:r w:rsidRPr="00664694">
        <w:rPr>
          <w:rFonts w:ascii="Times New Roman" w:hAnsi="Times New Roman" w:cs="Times New Roman"/>
          <w:sz w:val="24"/>
          <w:szCs w:val="24"/>
        </w:rPr>
        <w:t>concordando e aderindo aos preços relacionados</w:t>
      </w:r>
      <w:r w:rsidR="007C78B7" w:rsidRPr="00664694">
        <w:rPr>
          <w:rFonts w:ascii="Times New Roman" w:hAnsi="Times New Roman" w:cs="Times New Roman"/>
          <w:sz w:val="24"/>
          <w:szCs w:val="24"/>
        </w:rPr>
        <w:t xml:space="preserve"> </w:t>
      </w:r>
      <w:r w:rsidR="00664694" w:rsidRPr="00664694">
        <w:rPr>
          <w:rFonts w:ascii="Times New Roman" w:hAnsi="Times New Roman" w:cs="Times New Roman"/>
          <w:sz w:val="24"/>
          <w:szCs w:val="24"/>
        </w:rPr>
        <w:t>N</w:t>
      </w:r>
      <w:r w:rsidR="00664694">
        <w:rPr>
          <w:rFonts w:ascii="Times New Roman" w:hAnsi="Times New Roman" w:cs="Times New Roman"/>
          <w:sz w:val="24"/>
          <w:szCs w:val="24"/>
        </w:rPr>
        <w:t>este anexo</w:t>
      </w:r>
      <w:r w:rsidR="007C78B7" w:rsidRPr="00664694">
        <w:rPr>
          <w:rFonts w:ascii="Times New Roman" w:hAnsi="Times New Roman" w:cs="Times New Roman"/>
          <w:sz w:val="24"/>
          <w:szCs w:val="24"/>
        </w:rPr>
        <w:t>.</w:t>
      </w:r>
    </w:p>
    <w:p w14:paraId="1E47A2E6" w14:textId="77777777" w:rsidR="007C78B7" w:rsidRPr="007C78B7" w:rsidRDefault="007C78B7" w:rsidP="007C78B7">
      <w:pPr>
        <w:pStyle w:val="Corpodetexto"/>
        <w:jc w:val="both"/>
        <w:rPr>
          <w:rFonts w:ascii="Times New Roman" w:hAnsi="Times New Roman" w:cs="Times New Roman"/>
          <w:sz w:val="24"/>
          <w:szCs w:val="24"/>
        </w:rPr>
      </w:pPr>
    </w:p>
    <w:p w14:paraId="69A6C338" w14:textId="14851ABC" w:rsidR="007C78B7" w:rsidRDefault="00B00B2A" w:rsidP="00533707">
      <w:pPr>
        <w:pStyle w:val="Corpodetexto"/>
        <w:jc w:val="both"/>
        <w:rPr>
          <w:rFonts w:ascii="Times New Roman" w:hAnsi="Times New Roman" w:cs="Times New Roman"/>
          <w:sz w:val="24"/>
          <w:szCs w:val="24"/>
        </w:rPr>
      </w:pPr>
      <w:r>
        <w:rPr>
          <w:rFonts w:ascii="Times New Roman" w:hAnsi="Times New Roman" w:cs="Times New Roman"/>
          <w:sz w:val="24"/>
          <w:szCs w:val="24"/>
        </w:rPr>
        <w:t>Abaixo indicamos a</w:t>
      </w:r>
      <w:r w:rsidR="007C78B7">
        <w:rPr>
          <w:rFonts w:ascii="Times New Roman" w:hAnsi="Times New Roman" w:cs="Times New Roman"/>
          <w:sz w:val="24"/>
          <w:szCs w:val="24"/>
        </w:rPr>
        <w:t xml:space="preserve"> assessoria </w:t>
      </w:r>
      <w:r>
        <w:rPr>
          <w:rFonts w:ascii="Times New Roman" w:hAnsi="Times New Roman" w:cs="Times New Roman"/>
          <w:sz w:val="24"/>
          <w:szCs w:val="24"/>
        </w:rPr>
        <w:t>para a qual pretendemos nos credenciar</w:t>
      </w:r>
      <w:r w:rsidR="007C78B7">
        <w:rPr>
          <w:rFonts w:ascii="Times New Roman" w:hAnsi="Times New Roman" w:cs="Times New Roman"/>
          <w:sz w:val="24"/>
          <w:szCs w:val="24"/>
        </w:rPr>
        <w:t>:</w:t>
      </w:r>
    </w:p>
    <w:p w14:paraId="74DAEC45" w14:textId="77777777" w:rsidR="007C78B7" w:rsidRDefault="007C78B7" w:rsidP="00533707">
      <w:pPr>
        <w:pStyle w:val="Corpodetexto"/>
        <w:jc w:val="both"/>
        <w:rPr>
          <w:rFonts w:ascii="Times New Roman" w:hAnsi="Times New Roman" w:cs="Times New Roman"/>
          <w:sz w:val="24"/>
          <w:szCs w:val="24"/>
        </w:rPr>
      </w:pPr>
    </w:p>
    <w:tbl>
      <w:tblPr>
        <w:tblW w:w="9511"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01"/>
        <w:gridCol w:w="661"/>
        <w:gridCol w:w="602"/>
        <w:gridCol w:w="648"/>
        <w:gridCol w:w="3954"/>
        <w:gridCol w:w="1102"/>
        <w:gridCol w:w="1107"/>
      </w:tblGrid>
      <w:tr w:rsidR="00DC623B" w:rsidRPr="00484D66" w14:paraId="097124DD" w14:textId="77777777" w:rsidTr="00AC2B16">
        <w:tc>
          <w:tcPr>
            <w:tcW w:w="239" w:type="dxa"/>
            <w:vAlign w:val="center"/>
          </w:tcPr>
          <w:p w14:paraId="45C38EE0" w14:textId="77777777" w:rsidR="00DC623B" w:rsidRPr="00484D66" w:rsidRDefault="00DC623B" w:rsidP="00B87A69">
            <w:pPr>
              <w:jc w:val="center"/>
              <w:rPr>
                <w:rFonts w:ascii="Times New Roman" w:hAnsi="Times New Roman" w:cs="Times New Roman"/>
                <w:b/>
                <w:bCs/>
                <w:color w:val="000000"/>
                <w:sz w:val="16"/>
                <w:szCs w:val="16"/>
              </w:rPr>
            </w:pPr>
            <w:r w:rsidRPr="00484D66">
              <w:rPr>
                <w:rFonts w:ascii="Times New Roman" w:hAnsi="Times New Roman" w:cs="Times New Roman"/>
                <w:b/>
                <w:bCs/>
                <w:color w:val="000000"/>
                <w:sz w:val="16"/>
                <w:szCs w:val="16"/>
              </w:rPr>
              <w:t>Item</w:t>
            </w:r>
          </w:p>
        </w:tc>
        <w:tc>
          <w:tcPr>
            <w:tcW w:w="901" w:type="dxa"/>
          </w:tcPr>
          <w:p w14:paraId="7A4D015C" w14:textId="77777777" w:rsidR="00DC623B" w:rsidRPr="00484D66" w:rsidRDefault="00DC623B" w:rsidP="00B87A69">
            <w:pPr>
              <w:jc w:val="center"/>
              <w:rPr>
                <w:rFonts w:ascii="Times New Roman" w:hAnsi="Times New Roman" w:cs="Times New Roman"/>
                <w:b/>
                <w:bCs/>
                <w:color w:val="000000"/>
                <w:sz w:val="16"/>
                <w:szCs w:val="16"/>
              </w:rPr>
            </w:pPr>
            <w:r w:rsidRPr="00484D66">
              <w:rPr>
                <w:rFonts w:ascii="Times New Roman" w:hAnsi="Times New Roman" w:cs="Times New Roman"/>
                <w:b/>
                <w:bCs/>
                <w:color w:val="000000"/>
                <w:sz w:val="16"/>
                <w:szCs w:val="16"/>
              </w:rPr>
              <w:t>Qtd. município</w:t>
            </w:r>
          </w:p>
        </w:tc>
        <w:tc>
          <w:tcPr>
            <w:tcW w:w="666" w:type="dxa"/>
          </w:tcPr>
          <w:p w14:paraId="773A2C64" w14:textId="77777777" w:rsidR="00DC623B" w:rsidRPr="00484D66" w:rsidRDefault="00DC623B" w:rsidP="00B87A69">
            <w:pPr>
              <w:jc w:val="center"/>
              <w:rPr>
                <w:rFonts w:ascii="Times New Roman" w:hAnsi="Times New Roman" w:cs="Times New Roman"/>
                <w:b/>
                <w:bCs/>
                <w:color w:val="000000"/>
                <w:sz w:val="16"/>
                <w:szCs w:val="16"/>
              </w:rPr>
            </w:pPr>
            <w:r w:rsidRPr="00484D66">
              <w:rPr>
                <w:rFonts w:ascii="Times New Roman" w:hAnsi="Times New Roman" w:cs="Times New Roman"/>
                <w:b/>
                <w:bCs/>
                <w:color w:val="000000"/>
                <w:sz w:val="16"/>
                <w:szCs w:val="16"/>
              </w:rPr>
              <w:t>Qtd. Anual</w:t>
            </w:r>
          </w:p>
        </w:tc>
        <w:tc>
          <w:tcPr>
            <w:tcW w:w="605" w:type="dxa"/>
          </w:tcPr>
          <w:p w14:paraId="0DC5EFD8" w14:textId="77777777" w:rsidR="00DC623B" w:rsidRPr="00484D66" w:rsidRDefault="00DC623B" w:rsidP="00B87A69">
            <w:pPr>
              <w:jc w:val="center"/>
              <w:rPr>
                <w:rFonts w:ascii="Times New Roman" w:hAnsi="Times New Roman" w:cs="Times New Roman"/>
                <w:b/>
                <w:bCs/>
                <w:color w:val="000000"/>
                <w:sz w:val="16"/>
                <w:szCs w:val="16"/>
              </w:rPr>
            </w:pPr>
            <w:r w:rsidRPr="00484D66">
              <w:rPr>
                <w:rFonts w:ascii="Times New Roman" w:hAnsi="Times New Roman" w:cs="Times New Roman"/>
                <w:b/>
                <w:bCs/>
                <w:color w:val="000000"/>
                <w:sz w:val="16"/>
                <w:szCs w:val="16"/>
              </w:rPr>
              <w:t>Qtd. Total</w:t>
            </w:r>
          </w:p>
        </w:tc>
        <w:tc>
          <w:tcPr>
            <w:tcW w:w="656" w:type="dxa"/>
            <w:vAlign w:val="center"/>
          </w:tcPr>
          <w:p w14:paraId="7D8EDA27" w14:textId="77777777" w:rsidR="00DC623B" w:rsidRPr="00484D66" w:rsidRDefault="00DC623B" w:rsidP="00B87A69">
            <w:pPr>
              <w:jc w:val="center"/>
              <w:rPr>
                <w:rFonts w:ascii="Times New Roman" w:hAnsi="Times New Roman" w:cs="Times New Roman"/>
                <w:b/>
                <w:bCs/>
                <w:color w:val="000000"/>
                <w:sz w:val="16"/>
                <w:szCs w:val="16"/>
              </w:rPr>
            </w:pPr>
            <w:r w:rsidRPr="00484D66">
              <w:rPr>
                <w:rFonts w:ascii="Times New Roman" w:hAnsi="Times New Roman" w:cs="Times New Roman"/>
                <w:b/>
                <w:bCs/>
                <w:color w:val="000000"/>
                <w:sz w:val="16"/>
                <w:szCs w:val="16"/>
              </w:rPr>
              <w:t>Unid.</w:t>
            </w:r>
          </w:p>
        </w:tc>
        <w:tc>
          <w:tcPr>
            <w:tcW w:w="4176" w:type="dxa"/>
            <w:vAlign w:val="center"/>
          </w:tcPr>
          <w:p w14:paraId="6C53FC35" w14:textId="77777777" w:rsidR="00DC623B" w:rsidRPr="00484D66" w:rsidRDefault="00DC623B" w:rsidP="00B87A69">
            <w:pPr>
              <w:jc w:val="center"/>
              <w:rPr>
                <w:rFonts w:ascii="Times New Roman" w:hAnsi="Times New Roman" w:cs="Times New Roman"/>
                <w:b/>
                <w:bCs/>
                <w:color w:val="000000"/>
                <w:sz w:val="16"/>
                <w:szCs w:val="16"/>
              </w:rPr>
            </w:pPr>
            <w:r w:rsidRPr="00484D66">
              <w:rPr>
                <w:rFonts w:ascii="Times New Roman" w:hAnsi="Times New Roman" w:cs="Times New Roman"/>
                <w:b/>
                <w:bCs/>
                <w:color w:val="000000"/>
                <w:sz w:val="16"/>
                <w:szCs w:val="16"/>
              </w:rPr>
              <w:t>Especificação</w:t>
            </w:r>
          </w:p>
        </w:tc>
        <w:tc>
          <w:tcPr>
            <w:tcW w:w="1153" w:type="dxa"/>
            <w:vAlign w:val="center"/>
          </w:tcPr>
          <w:p w14:paraId="6CFF68C6" w14:textId="77777777" w:rsidR="00DC623B" w:rsidRPr="005A1B61" w:rsidRDefault="00DC623B" w:rsidP="00B87A69">
            <w:pPr>
              <w:jc w:val="center"/>
              <w:rPr>
                <w:rFonts w:ascii="Times New Roman" w:hAnsi="Times New Roman" w:cs="Times New Roman"/>
                <w:b/>
                <w:bCs/>
                <w:color w:val="000000"/>
                <w:sz w:val="16"/>
                <w:szCs w:val="16"/>
              </w:rPr>
            </w:pPr>
            <w:r w:rsidRPr="005A1B61">
              <w:rPr>
                <w:rFonts w:ascii="Times New Roman" w:hAnsi="Times New Roman" w:cs="Times New Roman"/>
                <w:b/>
                <w:bCs/>
                <w:color w:val="000000"/>
                <w:sz w:val="16"/>
                <w:szCs w:val="16"/>
              </w:rPr>
              <w:t>Unit.</w:t>
            </w:r>
          </w:p>
        </w:tc>
        <w:tc>
          <w:tcPr>
            <w:tcW w:w="1115" w:type="dxa"/>
            <w:vAlign w:val="center"/>
          </w:tcPr>
          <w:p w14:paraId="1D6366F2" w14:textId="77777777" w:rsidR="00DC623B" w:rsidRPr="00484D66" w:rsidRDefault="00DC623B" w:rsidP="00B87A69">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Total</w:t>
            </w:r>
          </w:p>
        </w:tc>
      </w:tr>
      <w:tr w:rsidR="00DC623B" w:rsidRPr="00484D66" w14:paraId="09B43E21" w14:textId="77777777" w:rsidTr="00AC2B16">
        <w:trPr>
          <w:trHeight w:val="20"/>
        </w:trPr>
        <w:tc>
          <w:tcPr>
            <w:tcW w:w="239" w:type="dxa"/>
            <w:vAlign w:val="center"/>
          </w:tcPr>
          <w:p w14:paraId="549FE8AF"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w:t>
            </w:r>
          </w:p>
        </w:tc>
        <w:tc>
          <w:tcPr>
            <w:tcW w:w="901" w:type="dxa"/>
            <w:vAlign w:val="center"/>
          </w:tcPr>
          <w:p w14:paraId="15AE5679"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5C380BB7"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12</w:t>
            </w:r>
          </w:p>
        </w:tc>
        <w:tc>
          <w:tcPr>
            <w:tcW w:w="605" w:type="dxa"/>
            <w:vAlign w:val="center"/>
          </w:tcPr>
          <w:p w14:paraId="6D264850" w14:textId="77777777" w:rsidR="00DC623B" w:rsidRPr="00484D66" w:rsidRDefault="00DC623B" w:rsidP="00B87A69">
            <w:pPr>
              <w:jc w:val="center"/>
              <w:rPr>
                <w:rFonts w:ascii="Times New Roman" w:hAnsi="Times New Roman" w:cs="Times New Roman"/>
                <w:color w:val="000000"/>
                <w:sz w:val="16"/>
                <w:szCs w:val="16"/>
              </w:rPr>
            </w:pPr>
            <w:r w:rsidRPr="00800956">
              <w:rPr>
                <w:rFonts w:ascii="Times New Roman" w:hAnsi="Times New Roman" w:cs="Times New Roman"/>
                <w:color w:val="000000"/>
                <w:sz w:val="16"/>
                <w:szCs w:val="16"/>
              </w:rPr>
              <w:t>792</w:t>
            </w:r>
          </w:p>
        </w:tc>
        <w:tc>
          <w:tcPr>
            <w:tcW w:w="656" w:type="dxa"/>
            <w:vAlign w:val="center"/>
          </w:tcPr>
          <w:p w14:paraId="70B12749"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573D1008"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ASSESSORIA EM SAÚDE</w:t>
            </w:r>
          </w:p>
          <w:p w14:paraId="5C9CEE2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Suporte na elaboração de projetos básicos e termos de referência referentes aos processos de compras de serviços e produtos ligados a atenção primária a saúde;</w:t>
            </w:r>
          </w:p>
          <w:p w14:paraId="0B683F0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Suporte na Implantação de fluxos financeiros e orçamentários do Fundo Municipal de Saúde dos recursos da atenção primaria a Saúde;</w:t>
            </w:r>
            <w:r w:rsidRPr="00484D66">
              <w:rPr>
                <w:rFonts w:ascii="Times New Roman" w:hAnsi="Times New Roman" w:cs="Times New Roman"/>
                <w:sz w:val="16"/>
                <w:szCs w:val="16"/>
              </w:rPr>
              <w:br/>
              <w:t>Suporte nos processos seletivos para servidores da atenção primaria da saúde;</w:t>
            </w:r>
          </w:p>
          <w:p w14:paraId="3947D879"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Monitoramento dos projetos em andamento, como manutenção das UBS, Obras, Reforma e Ampliação;</w:t>
            </w:r>
            <w:r w:rsidRPr="00484D66">
              <w:rPr>
                <w:rFonts w:ascii="Times New Roman" w:hAnsi="Times New Roman" w:cs="Times New Roman"/>
                <w:sz w:val="16"/>
                <w:szCs w:val="16"/>
              </w:rPr>
              <w:br/>
              <w:t>Monitoramento dos projetos da atenção primaria em fase de implantação por programa do Ministério da Saúde;</w:t>
            </w:r>
            <w:r w:rsidRPr="00484D66">
              <w:rPr>
                <w:rFonts w:ascii="Times New Roman" w:hAnsi="Times New Roman" w:cs="Times New Roman"/>
                <w:sz w:val="16"/>
                <w:szCs w:val="16"/>
              </w:rPr>
              <w:br/>
              <w:t>Apoio técnico e operacional na elaboração e acompanhamento de projetos da Atenção Primaria;</w:t>
            </w:r>
            <w:r w:rsidRPr="00484D66">
              <w:rPr>
                <w:rFonts w:ascii="Times New Roman" w:hAnsi="Times New Roman" w:cs="Times New Roman"/>
                <w:sz w:val="16"/>
                <w:szCs w:val="16"/>
              </w:rPr>
              <w:br/>
              <w:t>Orientação quanto a execução financeira e prestação de contas referente os recursos da atenção primária;</w:t>
            </w:r>
            <w:r w:rsidRPr="00484D66">
              <w:rPr>
                <w:rFonts w:ascii="Times New Roman" w:hAnsi="Times New Roman" w:cs="Times New Roman"/>
                <w:sz w:val="16"/>
                <w:szCs w:val="16"/>
              </w:rPr>
              <w:br/>
              <w:t>Suporte na elaboração dos Instrumentos de Gestão do SUS: Plano Municipal de Saúde – PMS, Programação Anual de Saúde - PAS, Relatório Anual de Saúde – RAG e Relatório do Quadrimestre Anterior RQA -DIGSUS de acordo com os indicadores da atenção básica;</w:t>
            </w:r>
            <w:r w:rsidRPr="00484D66">
              <w:rPr>
                <w:rFonts w:ascii="Times New Roman" w:hAnsi="Times New Roman" w:cs="Times New Roman"/>
                <w:sz w:val="16"/>
                <w:szCs w:val="16"/>
              </w:rPr>
              <w:br/>
              <w:t>Suporte legal e operacional ao Conselho de Saúde relativo as ações da atenção primária;</w:t>
            </w:r>
          </w:p>
          <w:p w14:paraId="1448726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Capacitação dos profissionais da atenção básica de saúde por área de abrangência;</w:t>
            </w:r>
          </w:p>
          <w:p w14:paraId="3A588D3D"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lastRenderedPageBreak/>
              <w:t>Criação de Protocolos exigidos pelo MS - Ministério da Saúde vinculada a atenção básica;</w:t>
            </w:r>
          </w:p>
          <w:p w14:paraId="722F381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Elaborar material didático para capacitação dos profissionais por área de abrangência;</w:t>
            </w:r>
          </w:p>
          <w:p w14:paraId="1888EABC" w14:textId="77777777" w:rsidR="00DC623B" w:rsidRPr="00484D66" w:rsidRDefault="00DC623B" w:rsidP="00B87A69">
            <w:pPr>
              <w:jc w:val="both"/>
              <w:rPr>
                <w:rFonts w:ascii="Times New Roman" w:hAnsi="Times New Roman" w:cs="Times New Roman"/>
                <w:color w:val="000000"/>
                <w:sz w:val="16"/>
                <w:szCs w:val="16"/>
              </w:rPr>
            </w:pPr>
            <w:r w:rsidRPr="00484D66">
              <w:rPr>
                <w:rFonts w:ascii="Times New Roman" w:hAnsi="Times New Roman" w:cs="Times New Roman"/>
                <w:sz w:val="16"/>
                <w:szCs w:val="16"/>
              </w:rPr>
              <w:t>Monitoramento da Gestão Orçamentária dos Recurso da atenção básica.</w:t>
            </w:r>
            <w:r w:rsidRPr="00484D66">
              <w:rPr>
                <w:rFonts w:ascii="Times New Roman" w:hAnsi="Times New Roman" w:cs="Times New Roman"/>
                <w:sz w:val="16"/>
                <w:szCs w:val="16"/>
              </w:rPr>
              <w:br/>
              <w:t xml:space="preserve">Disponibilização de um profissional que permanecerá no município por 08 horas semanais. </w:t>
            </w:r>
          </w:p>
        </w:tc>
        <w:tc>
          <w:tcPr>
            <w:tcW w:w="1153" w:type="dxa"/>
            <w:vAlign w:val="center"/>
          </w:tcPr>
          <w:p w14:paraId="57A1F04F" w14:textId="77777777" w:rsidR="00DC623B" w:rsidRPr="005A1B61" w:rsidRDefault="00DC623B" w:rsidP="00B87A69">
            <w:pPr>
              <w:jc w:val="center"/>
              <w:rPr>
                <w:rFonts w:ascii="Times New Roman" w:hAnsi="Times New Roman" w:cs="Times New Roman"/>
                <w:sz w:val="16"/>
                <w:szCs w:val="16"/>
              </w:rPr>
            </w:pPr>
            <w:r>
              <w:rPr>
                <w:rFonts w:ascii="Times New Roman" w:hAnsi="Times New Roman" w:cs="Times New Roman"/>
                <w:sz w:val="16"/>
                <w:szCs w:val="16"/>
              </w:rPr>
              <w:lastRenderedPageBreak/>
              <w:t>6</w:t>
            </w:r>
            <w:r w:rsidRPr="005A1B61">
              <w:rPr>
                <w:rFonts w:ascii="Times New Roman" w:hAnsi="Times New Roman" w:cs="Times New Roman"/>
                <w:sz w:val="16"/>
                <w:szCs w:val="16"/>
              </w:rPr>
              <w:t>.000,00</w:t>
            </w:r>
          </w:p>
        </w:tc>
        <w:tc>
          <w:tcPr>
            <w:tcW w:w="1115" w:type="dxa"/>
            <w:vAlign w:val="center"/>
          </w:tcPr>
          <w:p w14:paraId="7A8CE182" w14:textId="77777777" w:rsidR="00DC623B" w:rsidRPr="002E7360" w:rsidRDefault="00DC623B" w:rsidP="00B87A69">
            <w:pPr>
              <w:jc w:val="center"/>
              <w:rPr>
                <w:rFonts w:ascii="Times New Roman" w:hAnsi="Times New Roman" w:cs="Times New Roman"/>
                <w:b/>
                <w:bCs/>
                <w:sz w:val="16"/>
                <w:szCs w:val="16"/>
              </w:rPr>
            </w:pPr>
            <w:r w:rsidRPr="004B7787">
              <w:rPr>
                <w:rFonts w:ascii="Times New Roman" w:hAnsi="Times New Roman" w:cs="Times New Roman"/>
                <w:color w:val="000000"/>
                <w:sz w:val="16"/>
                <w:szCs w:val="16"/>
              </w:rPr>
              <w:t>4.752.000</w:t>
            </w:r>
            <w:r>
              <w:rPr>
                <w:rFonts w:ascii="Times New Roman" w:hAnsi="Times New Roman" w:cs="Times New Roman"/>
                <w:color w:val="000000"/>
                <w:sz w:val="16"/>
                <w:szCs w:val="16"/>
              </w:rPr>
              <w:t>,00</w:t>
            </w:r>
          </w:p>
        </w:tc>
      </w:tr>
      <w:tr w:rsidR="00DC623B" w:rsidRPr="00484D66" w14:paraId="24E868BA" w14:textId="77777777" w:rsidTr="00AC2B16">
        <w:trPr>
          <w:trHeight w:val="20"/>
        </w:trPr>
        <w:tc>
          <w:tcPr>
            <w:tcW w:w="239" w:type="dxa"/>
            <w:vAlign w:val="center"/>
          </w:tcPr>
          <w:p w14:paraId="62C01BE1"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2</w:t>
            </w:r>
          </w:p>
        </w:tc>
        <w:tc>
          <w:tcPr>
            <w:tcW w:w="901" w:type="dxa"/>
            <w:vAlign w:val="center"/>
          </w:tcPr>
          <w:p w14:paraId="7EFA60CC" w14:textId="77777777" w:rsidR="00DC623B" w:rsidRPr="00484D66" w:rsidRDefault="00DC623B" w:rsidP="00B87A69">
            <w:pPr>
              <w:tabs>
                <w:tab w:val="left" w:pos="225"/>
                <w:tab w:val="center" w:pos="425"/>
              </w:tabs>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66607F0C"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12</w:t>
            </w:r>
          </w:p>
        </w:tc>
        <w:tc>
          <w:tcPr>
            <w:tcW w:w="605" w:type="dxa"/>
            <w:vAlign w:val="center"/>
          </w:tcPr>
          <w:p w14:paraId="1EF6E2D4" w14:textId="77777777" w:rsidR="00DC623B" w:rsidRPr="00484D66" w:rsidRDefault="00DC623B" w:rsidP="00B87A69">
            <w:pPr>
              <w:jc w:val="center"/>
              <w:rPr>
                <w:rFonts w:ascii="Times New Roman" w:hAnsi="Times New Roman" w:cs="Times New Roman"/>
                <w:color w:val="000000"/>
                <w:sz w:val="16"/>
                <w:szCs w:val="16"/>
              </w:rPr>
            </w:pPr>
            <w:r w:rsidRPr="00800956">
              <w:rPr>
                <w:rFonts w:ascii="Times New Roman" w:hAnsi="Times New Roman" w:cs="Times New Roman"/>
                <w:color w:val="000000"/>
                <w:sz w:val="16"/>
                <w:szCs w:val="16"/>
              </w:rPr>
              <w:t>792</w:t>
            </w:r>
          </w:p>
        </w:tc>
        <w:tc>
          <w:tcPr>
            <w:tcW w:w="656" w:type="dxa"/>
            <w:vAlign w:val="center"/>
          </w:tcPr>
          <w:p w14:paraId="00688EF9"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tcPr>
          <w:p w14:paraId="4641A386"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ASSESSORIA EM CONVÊNIOS GERAL</w:t>
            </w:r>
          </w:p>
          <w:p w14:paraId="5F2B26F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Prestação de serviços especializados em assessoria e consultoria em convênios e elaboração de projetos para captação de recursos junto aos governos estadual e federal, os serviços poderão incluir a critério do contratante:</w:t>
            </w:r>
          </w:p>
          <w:p w14:paraId="1581DCE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Captação de recursos federais e estaduais junto aos órgão federais e estaduais com elaboração, desenvolvimento, acompanhamento e representação das demandas municipais junto às plataformas próprias, como “Transferegov” e outras, bem como a consultoria na elaboração, encaminhamento, acompanhamento e atendimento de todos os atos necessários, inclusive envio de documentos e análises técnicas;</w:t>
            </w:r>
          </w:p>
          <w:p w14:paraId="3204F66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 xml:space="preserve">Protocolo de documentos, elaboração de proposições, projetos, planos de trabalho e demais documentos necessários; </w:t>
            </w:r>
          </w:p>
          <w:p w14:paraId="036D3E1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 xml:space="preserve">Representação do município nos ministérios, secretarias estaduais, autarquias para diligências e atos necessários a consecução do objeto; </w:t>
            </w:r>
          </w:p>
          <w:p w14:paraId="10F2963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Elaboração de projetos, desenvolvimento e acompanhamento para captação e efetivação de emendas parlamentares.</w:t>
            </w:r>
          </w:p>
          <w:p w14:paraId="4579DB3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 xml:space="preserve">Assessoria na elaboração, desenvolvimento e finalização de contratos de repasse intermediado por agências financeiras e manter interlocução com estas. </w:t>
            </w:r>
          </w:p>
          <w:p w14:paraId="6EDB333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Identificar programas governamentais aptos a destinação de recursos para o município; assessorar, capacitar e treinar os servidores contratantes para atuação na área;</w:t>
            </w:r>
          </w:p>
          <w:p w14:paraId="6A483F82"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Assessoria na prestação de contas de convênios e devidos lançamentos.</w:t>
            </w:r>
          </w:p>
          <w:p w14:paraId="70B95489" w14:textId="77777777" w:rsidR="00DC623B" w:rsidRPr="00484D66" w:rsidRDefault="00DC623B" w:rsidP="00B87A69">
            <w:pPr>
              <w:jc w:val="both"/>
              <w:rPr>
                <w:rFonts w:ascii="Times New Roman" w:hAnsi="Times New Roman" w:cs="Times New Roman"/>
                <w:color w:val="000000"/>
                <w:sz w:val="16"/>
                <w:szCs w:val="16"/>
              </w:rPr>
            </w:pPr>
            <w:r w:rsidRPr="00484D66">
              <w:rPr>
                <w:rFonts w:ascii="Times New Roman" w:hAnsi="Times New Roman" w:cs="Times New Roman"/>
                <w:sz w:val="16"/>
                <w:szCs w:val="16"/>
              </w:rPr>
              <w:t>•</w:t>
            </w:r>
            <w:r w:rsidRPr="00484D66">
              <w:rPr>
                <w:rFonts w:ascii="Times New Roman" w:hAnsi="Times New Roman" w:cs="Times New Roman"/>
                <w:sz w:val="16"/>
                <w:szCs w:val="16"/>
              </w:rPr>
              <w:tab/>
              <w:t>Obs.: Para atender as Secretarias Municipais.</w:t>
            </w:r>
          </w:p>
        </w:tc>
        <w:tc>
          <w:tcPr>
            <w:tcW w:w="1153" w:type="dxa"/>
            <w:vAlign w:val="center"/>
          </w:tcPr>
          <w:p w14:paraId="10ED04B5"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t>5.000,00</w:t>
            </w:r>
          </w:p>
        </w:tc>
        <w:tc>
          <w:tcPr>
            <w:tcW w:w="1115" w:type="dxa"/>
            <w:vAlign w:val="center"/>
          </w:tcPr>
          <w:p w14:paraId="6FDA4DD2" w14:textId="77777777" w:rsidR="00DC623B" w:rsidRPr="002E7360" w:rsidRDefault="00DC623B" w:rsidP="00B87A69">
            <w:pPr>
              <w:jc w:val="center"/>
              <w:rPr>
                <w:rFonts w:ascii="Times New Roman" w:hAnsi="Times New Roman" w:cs="Times New Roman"/>
                <w:b/>
                <w:bCs/>
                <w:sz w:val="16"/>
                <w:szCs w:val="16"/>
              </w:rPr>
            </w:pPr>
            <w:r w:rsidRPr="00853ACB">
              <w:rPr>
                <w:rFonts w:ascii="Times New Roman" w:hAnsi="Times New Roman" w:cs="Times New Roman"/>
                <w:color w:val="000000"/>
                <w:sz w:val="16"/>
                <w:szCs w:val="16"/>
              </w:rPr>
              <w:t>3.960.000</w:t>
            </w:r>
            <w:r>
              <w:rPr>
                <w:rFonts w:ascii="Times New Roman" w:hAnsi="Times New Roman" w:cs="Times New Roman"/>
                <w:color w:val="000000"/>
                <w:sz w:val="16"/>
                <w:szCs w:val="16"/>
              </w:rPr>
              <w:t>,00</w:t>
            </w:r>
          </w:p>
        </w:tc>
      </w:tr>
      <w:tr w:rsidR="00DC623B" w:rsidRPr="00484D66" w14:paraId="7F3D32D8" w14:textId="77777777" w:rsidTr="00AC2B16">
        <w:trPr>
          <w:trHeight w:val="20"/>
        </w:trPr>
        <w:tc>
          <w:tcPr>
            <w:tcW w:w="239" w:type="dxa"/>
            <w:vAlign w:val="center"/>
          </w:tcPr>
          <w:p w14:paraId="03066FBB" w14:textId="77777777" w:rsidR="00DC623B" w:rsidRPr="00484D66" w:rsidRDefault="00DC623B" w:rsidP="00B87A69">
            <w:pPr>
              <w:jc w:val="center"/>
              <w:rPr>
                <w:rFonts w:ascii="Times New Roman" w:hAnsi="Times New Roman" w:cs="Times New Roman"/>
                <w:color w:val="000000"/>
                <w:sz w:val="16"/>
                <w:szCs w:val="16"/>
              </w:rPr>
            </w:pPr>
          </w:p>
          <w:p w14:paraId="28F90957"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3</w:t>
            </w:r>
          </w:p>
        </w:tc>
        <w:tc>
          <w:tcPr>
            <w:tcW w:w="901" w:type="dxa"/>
            <w:vAlign w:val="center"/>
          </w:tcPr>
          <w:p w14:paraId="74E80F1E" w14:textId="77777777" w:rsidR="00DC623B" w:rsidRDefault="00DC623B" w:rsidP="00B87A69">
            <w:pPr>
              <w:jc w:val="center"/>
              <w:rPr>
                <w:rFonts w:ascii="Times New Roman" w:hAnsi="Times New Roman" w:cs="Times New Roman"/>
                <w:color w:val="000000"/>
                <w:sz w:val="16"/>
                <w:szCs w:val="16"/>
              </w:rPr>
            </w:pPr>
          </w:p>
          <w:p w14:paraId="0598F1CE"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578121B5" w14:textId="77777777" w:rsidR="00DC623B" w:rsidRDefault="00DC623B" w:rsidP="00B87A69">
            <w:pPr>
              <w:jc w:val="center"/>
              <w:rPr>
                <w:rFonts w:ascii="Times New Roman" w:hAnsi="Times New Roman" w:cs="Times New Roman"/>
                <w:color w:val="000000"/>
                <w:sz w:val="16"/>
                <w:szCs w:val="16"/>
              </w:rPr>
            </w:pPr>
          </w:p>
          <w:p w14:paraId="0FF70D99"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13D16F31" w14:textId="77777777" w:rsidR="00DC623B" w:rsidRDefault="00DC623B" w:rsidP="00B87A69">
            <w:pPr>
              <w:jc w:val="center"/>
              <w:rPr>
                <w:rFonts w:ascii="Times New Roman" w:hAnsi="Times New Roman" w:cs="Times New Roman"/>
                <w:color w:val="000000"/>
                <w:sz w:val="16"/>
                <w:szCs w:val="16"/>
              </w:rPr>
            </w:pPr>
          </w:p>
          <w:p w14:paraId="64A35EA6"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6A72FAD1" w14:textId="77777777" w:rsidR="00DC623B" w:rsidRPr="00484D66" w:rsidRDefault="00DC623B" w:rsidP="00B87A69">
            <w:pPr>
              <w:jc w:val="center"/>
              <w:rPr>
                <w:rFonts w:ascii="Times New Roman" w:hAnsi="Times New Roman" w:cs="Times New Roman"/>
                <w:color w:val="000000"/>
                <w:sz w:val="16"/>
                <w:szCs w:val="16"/>
              </w:rPr>
            </w:pPr>
          </w:p>
          <w:p w14:paraId="580D0F12"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tcPr>
          <w:p w14:paraId="08081C0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b/>
                <w:bCs/>
                <w:sz w:val="16"/>
                <w:szCs w:val="16"/>
              </w:rPr>
              <w:t>ASSESSORIA EM CONVÊNIOS NA AREA DA EDUCAÇÃO</w:t>
            </w:r>
            <w:r w:rsidRPr="00484D66">
              <w:rPr>
                <w:rFonts w:ascii="Times New Roman" w:hAnsi="Times New Roman" w:cs="Times New Roman"/>
                <w:sz w:val="16"/>
                <w:szCs w:val="16"/>
              </w:rPr>
              <w:t xml:space="preserve"> </w:t>
            </w:r>
            <w:r w:rsidRPr="00484D66">
              <w:rPr>
                <w:rFonts w:ascii="Times New Roman" w:hAnsi="Times New Roman" w:cs="Times New Roman"/>
                <w:sz w:val="16"/>
                <w:szCs w:val="16"/>
              </w:rPr>
              <w:br/>
              <w:t xml:space="preserve">Cadastramento e acompanhamento nos sistemas de proposta e projetos dos demais órgãos e entidades que compõem a administração pública federal e estadual, visando a transferência de recursos financeiros da união e do estado de minas gerais mediante convênios, contratos de repasses, termos de cooperação, termo de compromisso, termo de responsabilidade e instrumentos similares, nos termos da legislação vigente, junto ao Ministério de Educação, Fundo Nacional de Desenvolvimento da Educação/FNDE e Secretaria de Estado de Educação de Minas Gerais. SIMEC/PAR; SIGPC; SIGECON; SIGCON; SIGARP, CACS, PDDE: </w:t>
            </w:r>
          </w:p>
          <w:p w14:paraId="3A270C82" w14:textId="77777777" w:rsidR="00DC623B" w:rsidRPr="00484D66" w:rsidRDefault="00DC623B" w:rsidP="00B87A69">
            <w:pPr>
              <w:jc w:val="both"/>
              <w:rPr>
                <w:rFonts w:ascii="Times New Roman" w:hAnsi="Times New Roman" w:cs="Times New Roman"/>
                <w:color w:val="000000"/>
                <w:sz w:val="16"/>
                <w:szCs w:val="16"/>
              </w:rPr>
            </w:pPr>
            <w:r w:rsidRPr="00484D66">
              <w:rPr>
                <w:rFonts w:ascii="Times New Roman" w:hAnsi="Times New Roman" w:cs="Times New Roman"/>
                <w:sz w:val="16"/>
                <w:szCs w:val="16"/>
              </w:rPr>
              <w:t>Obs.: Para atender a Secretaria Municipal da Educação.</w:t>
            </w:r>
          </w:p>
        </w:tc>
        <w:tc>
          <w:tcPr>
            <w:tcW w:w="1153" w:type="dxa"/>
            <w:vAlign w:val="center"/>
          </w:tcPr>
          <w:p w14:paraId="0717AF45" w14:textId="77777777" w:rsidR="00DC623B" w:rsidRPr="005A1B61" w:rsidRDefault="00DC623B" w:rsidP="00B87A69">
            <w:pPr>
              <w:jc w:val="center"/>
              <w:rPr>
                <w:rFonts w:ascii="Times New Roman" w:hAnsi="Times New Roman" w:cs="Times New Roman"/>
                <w:sz w:val="16"/>
                <w:szCs w:val="16"/>
              </w:rPr>
            </w:pPr>
            <w:r>
              <w:rPr>
                <w:rFonts w:ascii="Times New Roman" w:hAnsi="Times New Roman" w:cs="Times New Roman"/>
                <w:sz w:val="16"/>
                <w:szCs w:val="16"/>
              </w:rPr>
              <w:t>5.050,00</w:t>
            </w:r>
          </w:p>
        </w:tc>
        <w:tc>
          <w:tcPr>
            <w:tcW w:w="1115" w:type="dxa"/>
            <w:vAlign w:val="center"/>
          </w:tcPr>
          <w:p w14:paraId="32ABADF4" w14:textId="77777777" w:rsidR="00DC623B" w:rsidRPr="002E7360" w:rsidRDefault="00DC623B" w:rsidP="00B87A69">
            <w:pPr>
              <w:jc w:val="center"/>
              <w:rPr>
                <w:rFonts w:ascii="Times New Roman" w:hAnsi="Times New Roman" w:cs="Times New Roman"/>
                <w:b/>
                <w:bCs/>
                <w:sz w:val="16"/>
                <w:szCs w:val="16"/>
              </w:rPr>
            </w:pPr>
            <w:r w:rsidRPr="00853ACB">
              <w:rPr>
                <w:rFonts w:ascii="Times New Roman" w:hAnsi="Times New Roman" w:cs="Times New Roman"/>
                <w:color w:val="000000"/>
                <w:sz w:val="16"/>
                <w:szCs w:val="16"/>
              </w:rPr>
              <w:t>3.999.600</w:t>
            </w:r>
            <w:r>
              <w:rPr>
                <w:rFonts w:ascii="Times New Roman" w:hAnsi="Times New Roman" w:cs="Times New Roman"/>
                <w:color w:val="000000"/>
                <w:sz w:val="16"/>
                <w:szCs w:val="16"/>
              </w:rPr>
              <w:t>,00</w:t>
            </w:r>
          </w:p>
        </w:tc>
      </w:tr>
      <w:tr w:rsidR="00DC623B" w:rsidRPr="00484D66" w14:paraId="05B73C3C" w14:textId="77777777" w:rsidTr="00AC2B16">
        <w:trPr>
          <w:trHeight w:val="20"/>
        </w:trPr>
        <w:tc>
          <w:tcPr>
            <w:tcW w:w="239" w:type="dxa"/>
            <w:vAlign w:val="center"/>
          </w:tcPr>
          <w:p w14:paraId="69D47410"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4</w:t>
            </w:r>
          </w:p>
        </w:tc>
        <w:tc>
          <w:tcPr>
            <w:tcW w:w="901" w:type="dxa"/>
            <w:vAlign w:val="center"/>
          </w:tcPr>
          <w:p w14:paraId="167583B9" w14:textId="77777777" w:rsidR="00DC623B" w:rsidRDefault="00DC623B" w:rsidP="00B87A69">
            <w:pPr>
              <w:jc w:val="center"/>
              <w:rPr>
                <w:rFonts w:ascii="Times New Roman" w:hAnsi="Times New Roman" w:cs="Times New Roman"/>
                <w:color w:val="000000"/>
                <w:sz w:val="16"/>
                <w:szCs w:val="16"/>
              </w:rPr>
            </w:pPr>
          </w:p>
          <w:p w14:paraId="354B17FD"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1CE41F34" w14:textId="77777777" w:rsidR="00DC623B" w:rsidRDefault="00DC623B" w:rsidP="00B87A69">
            <w:pPr>
              <w:jc w:val="center"/>
              <w:rPr>
                <w:rFonts w:ascii="Times New Roman" w:hAnsi="Times New Roman" w:cs="Times New Roman"/>
                <w:color w:val="000000"/>
                <w:sz w:val="16"/>
                <w:szCs w:val="16"/>
              </w:rPr>
            </w:pPr>
          </w:p>
          <w:p w14:paraId="768DBCA5"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368AECF8" w14:textId="77777777" w:rsidR="00DC623B" w:rsidRDefault="00DC623B" w:rsidP="00B87A69">
            <w:pPr>
              <w:jc w:val="center"/>
              <w:rPr>
                <w:rFonts w:ascii="Times New Roman" w:hAnsi="Times New Roman" w:cs="Times New Roman"/>
                <w:color w:val="000000"/>
                <w:sz w:val="16"/>
                <w:szCs w:val="16"/>
              </w:rPr>
            </w:pPr>
          </w:p>
          <w:p w14:paraId="0AB1B6A5"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5EB89588"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6A4D681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b/>
                <w:bCs/>
                <w:sz w:val="16"/>
                <w:szCs w:val="16"/>
              </w:rPr>
              <w:t>ASSESSORIA EM ASSISTÊNCIA SOCIAL</w:t>
            </w:r>
          </w:p>
          <w:p w14:paraId="369EDA2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Prestação de serviços técnicos especializados e administrativo operacional, visando o acompanhamento na área de assistencial social, bem como acompanhamento de transferência de recursos financeiros, firmados com a administração Pública Federal e estadual, iniciando-se com a elaboração de projetos, rede suas, propostas e consultas, planos de trabalho e prestação de contas, realizando todo o acompanhamento necessário em atenção as determinações normativas e legais de cada instituição.</w:t>
            </w:r>
            <w:r w:rsidRPr="00484D66">
              <w:rPr>
                <w:rFonts w:ascii="Times New Roman" w:hAnsi="Times New Roman" w:cs="Times New Roman"/>
                <w:sz w:val="16"/>
                <w:szCs w:val="16"/>
              </w:rPr>
              <w:br/>
              <w:t>• Elaboração de Diagnóstico no âmbito da Política de Assistência Social;</w:t>
            </w:r>
            <w:r w:rsidRPr="00484D66">
              <w:rPr>
                <w:rFonts w:ascii="Times New Roman" w:hAnsi="Times New Roman" w:cs="Times New Roman"/>
                <w:sz w:val="16"/>
                <w:szCs w:val="16"/>
              </w:rPr>
              <w:br/>
              <w:t>• Apoio técnico no Planejamento das ações da Política de Assistência Social;</w:t>
            </w:r>
          </w:p>
          <w:p w14:paraId="0722D81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Acompanhamento e Organização dos Programas Sociais;</w:t>
            </w:r>
            <w:r w:rsidRPr="00484D66">
              <w:rPr>
                <w:rFonts w:ascii="Times New Roman" w:hAnsi="Times New Roman" w:cs="Times New Roman"/>
                <w:sz w:val="16"/>
                <w:szCs w:val="16"/>
              </w:rPr>
              <w:br/>
            </w:r>
            <w:r w:rsidRPr="00484D66">
              <w:rPr>
                <w:rFonts w:ascii="Times New Roman" w:hAnsi="Times New Roman" w:cs="Times New Roman"/>
                <w:sz w:val="16"/>
                <w:szCs w:val="16"/>
              </w:rPr>
              <w:lastRenderedPageBreak/>
              <w:t>• Apoio técnico direcionadas aos técnicos, gestores e trabalhadores que compõe o Sistema Único de Assistência Social- SUAS para auxiliá-los na execução da política;</w:t>
            </w:r>
          </w:p>
          <w:p w14:paraId="5EC7C0DE"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Oficinas prática e vivências na oferta dos serviços de Proteção Social, bem como na rede socioassistencial do município.</w:t>
            </w:r>
            <w:r w:rsidRPr="00484D66">
              <w:rPr>
                <w:rFonts w:ascii="Times New Roman" w:hAnsi="Times New Roman" w:cs="Times New Roman"/>
                <w:sz w:val="16"/>
                <w:szCs w:val="16"/>
              </w:rPr>
              <w:br/>
              <w:t>• Apoio técnico na elaboração do Orçamento anual na área de Assistência Social;</w:t>
            </w:r>
          </w:p>
          <w:p w14:paraId="303EE36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Apoio técnico em gerencia de operações e recursos humanos em assistência social;</w:t>
            </w:r>
          </w:p>
          <w:p w14:paraId="77A7EA8B"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Apoio técnico no tocante a financiamento Política de Assistência Social no município inclusive nas prestações de conta referente ao Coo-financiamento repasses federais e estaduais;</w:t>
            </w:r>
            <w:r w:rsidRPr="00484D66">
              <w:rPr>
                <w:rFonts w:ascii="Times New Roman" w:hAnsi="Times New Roman" w:cs="Times New Roman"/>
                <w:sz w:val="16"/>
                <w:szCs w:val="16"/>
              </w:rPr>
              <w:br/>
              <w:t>• Orientação para o preenchimento dos Planos de Ação – Ministério de Desenvolvimento Social e Agrário (Ministério da Cidadania) – (Recurso do Governo Federal);</w:t>
            </w:r>
          </w:p>
          <w:p w14:paraId="7FDDD2C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Apoio técnico na elaboração de instrumentais para fortalecimento da gestão da Política de Assistência Social;</w:t>
            </w:r>
          </w:p>
          <w:p w14:paraId="7BECE97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Oferta de Oficinas e Capacitação aos Conselhos Municipais vinculados a Secretária de Assistência Social no município; inclusive as orientações referentes às legislações que regulamentam tais conselhos;</w:t>
            </w:r>
            <w:r w:rsidRPr="00484D66">
              <w:rPr>
                <w:rFonts w:ascii="Times New Roman" w:hAnsi="Times New Roman" w:cs="Times New Roman"/>
                <w:sz w:val="16"/>
                <w:szCs w:val="16"/>
              </w:rPr>
              <w:br/>
              <w:t>• Apoio técnico referente aos sistemas que compõe a Rede Suas WEB;</w:t>
            </w:r>
            <w:r w:rsidRPr="00484D66">
              <w:rPr>
                <w:rFonts w:ascii="Times New Roman" w:hAnsi="Times New Roman" w:cs="Times New Roman"/>
                <w:sz w:val="16"/>
                <w:szCs w:val="16"/>
              </w:rPr>
              <w:br/>
              <w:t>• Realização de visita técnica nos municípios associados e posterior a construção do Pré-Diagnostico sobre as fragilidades identificadas;</w:t>
            </w:r>
            <w:r w:rsidRPr="00484D66">
              <w:rPr>
                <w:rFonts w:ascii="Times New Roman" w:hAnsi="Times New Roman" w:cs="Times New Roman"/>
                <w:sz w:val="16"/>
                <w:szCs w:val="16"/>
              </w:rPr>
              <w:br/>
              <w:t>• Apoio técnico para os Conselhos Tutelares para fortalecimento de sua intervenção na defesa dos direitos das crianças e adolescentes nos municípios;</w:t>
            </w:r>
          </w:p>
          <w:p w14:paraId="4AC6A40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Apoio técnico na elaboração de Projetos a serem executados junto aos Conselhos Municipais;</w:t>
            </w:r>
          </w:p>
          <w:p w14:paraId="4190446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Apoio técnico  na execução do Serviço de atentando-se as metas pactuados no município, bem como assessoria no preenchimento do Sistema de Informação do Serviço de Convivência – SISC;</w:t>
            </w:r>
            <w:r w:rsidRPr="00484D66">
              <w:rPr>
                <w:rFonts w:ascii="Times New Roman" w:hAnsi="Times New Roman" w:cs="Times New Roman"/>
                <w:sz w:val="16"/>
                <w:szCs w:val="16"/>
              </w:rPr>
              <w:br/>
              <w:t>• oferta de capacitação e visitas técnicas referente a execução do serviço;</w:t>
            </w:r>
            <w:r w:rsidRPr="00484D66">
              <w:rPr>
                <w:rFonts w:ascii="Times New Roman" w:hAnsi="Times New Roman" w:cs="Times New Roman"/>
                <w:sz w:val="16"/>
                <w:szCs w:val="16"/>
              </w:rPr>
              <w:br/>
              <w:t>• Apoio técnico no preenchimento dos Relatórios Mensais de atendimento CRAS/CREAS, Prontuário SUAS, Elaboração de outros instrumentais técnicos para melhor agilidade e quantificação dos dados;</w:t>
            </w:r>
            <w:r w:rsidRPr="00484D66">
              <w:rPr>
                <w:rFonts w:ascii="Times New Roman" w:hAnsi="Times New Roman" w:cs="Times New Roman"/>
                <w:sz w:val="16"/>
                <w:szCs w:val="16"/>
              </w:rPr>
              <w:br/>
              <w:t>• Suporte técnico on-line dos serviços executados no âmbito da política de assistência social; Treinamento e capacitação dos profissionais que atua na Política de Assistência Social; Suporte técnico na construção de estratégias para articulação com a rede intersetorial;</w:t>
            </w:r>
            <w:r w:rsidRPr="00484D66">
              <w:rPr>
                <w:rFonts w:ascii="Times New Roman" w:hAnsi="Times New Roman" w:cs="Times New Roman"/>
                <w:sz w:val="16"/>
                <w:szCs w:val="16"/>
              </w:rPr>
              <w:br/>
              <w:t>• Apoio técnico na execução das Conferências Municipais a serem realizadas pelos conselhos no município;</w:t>
            </w:r>
          </w:p>
          <w:p w14:paraId="569C769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Apoio técnico na Construção da Lei que regulamenta o Sistema único de Assistência Social nos municípios;</w:t>
            </w:r>
          </w:p>
          <w:p w14:paraId="4B7F270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Apoio técnico com ênfase nas ações relacionadas às metas estabelecidas no Pacto de Aprimoramento;</w:t>
            </w:r>
          </w:p>
          <w:p w14:paraId="6809D22C"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sz w:val="16"/>
                <w:szCs w:val="16"/>
              </w:rPr>
              <w:t>Apoio técnico referente ao monitoramento e implantação da Sistematização da Vigilância Social.</w:t>
            </w:r>
          </w:p>
        </w:tc>
        <w:tc>
          <w:tcPr>
            <w:tcW w:w="1153" w:type="dxa"/>
            <w:vAlign w:val="center"/>
          </w:tcPr>
          <w:p w14:paraId="5BD0C184" w14:textId="77777777" w:rsidR="00DC623B" w:rsidRPr="005A1B61" w:rsidRDefault="00DC623B" w:rsidP="00B87A69">
            <w:pPr>
              <w:jc w:val="center"/>
              <w:rPr>
                <w:rFonts w:ascii="Times New Roman" w:hAnsi="Times New Roman" w:cs="Times New Roman"/>
                <w:sz w:val="16"/>
                <w:szCs w:val="16"/>
              </w:rPr>
            </w:pPr>
            <w:r>
              <w:rPr>
                <w:rFonts w:ascii="Times New Roman" w:hAnsi="Times New Roman" w:cs="Times New Roman"/>
                <w:sz w:val="16"/>
                <w:szCs w:val="16"/>
              </w:rPr>
              <w:lastRenderedPageBreak/>
              <w:t>6</w:t>
            </w:r>
            <w:r w:rsidRPr="005A1B61">
              <w:rPr>
                <w:rFonts w:ascii="Times New Roman" w:hAnsi="Times New Roman" w:cs="Times New Roman"/>
                <w:sz w:val="16"/>
                <w:szCs w:val="16"/>
              </w:rPr>
              <w:t>.000,00</w:t>
            </w:r>
          </w:p>
        </w:tc>
        <w:tc>
          <w:tcPr>
            <w:tcW w:w="1115" w:type="dxa"/>
            <w:vAlign w:val="center"/>
          </w:tcPr>
          <w:p w14:paraId="729CD57E" w14:textId="77777777" w:rsidR="00DC623B" w:rsidRPr="002E7360" w:rsidRDefault="00DC623B" w:rsidP="00B87A69">
            <w:pPr>
              <w:jc w:val="center"/>
              <w:rPr>
                <w:rFonts w:ascii="Times New Roman" w:hAnsi="Times New Roman" w:cs="Times New Roman"/>
                <w:b/>
                <w:bCs/>
                <w:sz w:val="16"/>
                <w:szCs w:val="16"/>
              </w:rPr>
            </w:pPr>
            <w:r w:rsidRPr="00E91BF6">
              <w:rPr>
                <w:rFonts w:ascii="Times New Roman" w:hAnsi="Times New Roman" w:cs="Times New Roman"/>
                <w:color w:val="000000"/>
                <w:sz w:val="16"/>
                <w:szCs w:val="16"/>
              </w:rPr>
              <w:t>4.752.000</w:t>
            </w:r>
            <w:r>
              <w:rPr>
                <w:rFonts w:ascii="Times New Roman" w:hAnsi="Times New Roman" w:cs="Times New Roman"/>
                <w:color w:val="000000"/>
                <w:sz w:val="16"/>
                <w:szCs w:val="16"/>
              </w:rPr>
              <w:t>,00</w:t>
            </w:r>
          </w:p>
        </w:tc>
      </w:tr>
      <w:tr w:rsidR="00DC623B" w:rsidRPr="00484D66" w14:paraId="3A21450A" w14:textId="77777777" w:rsidTr="00AC2B16">
        <w:trPr>
          <w:trHeight w:val="20"/>
        </w:trPr>
        <w:tc>
          <w:tcPr>
            <w:tcW w:w="239" w:type="dxa"/>
            <w:vAlign w:val="center"/>
          </w:tcPr>
          <w:p w14:paraId="618E8E34"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05</w:t>
            </w:r>
          </w:p>
        </w:tc>
        <w:tc>
          <w:tcPr>
            <w:tcW w:w="901" w:type="dxa"/>
            <w:vAlign w:val="center"/>
          </w:tcPr>
          <w:p w14:paraId="34F25AE0" w14:textId="77777777" w:rsidR="00DC623B" w:rsidRDefault="00DC623B" w:rsidP="00B87A69">
            <w:pPr>
              <w:jc w:val="center"/>
              <w:rPr>
                <w:rFonts w:ascii="Times New Roman" w:hAnsi="Times New Roman" w:cs="Times New Roman"/>
                <w:color w:val="000000"/>
                <w:sz w:val="16"/>
                <w:szCs w:val="16"/>
              </w:rPr>
            </w:pPr>
          </w:p>
          <w:p w14:paraId="50951220"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01E52BCC" w14:textId="77777777" w:rsidR="00DC623B" w:rsidRDefault="00DC623B" w:rsidP="00B87A69">
            <w:pPr>
              <w:jc w:val="center"/>
              <w:rPr>
                <w:rFonts w:ascii="Times New Roman" w:hAnsi="Times New Roman" w:cs="Times New Roman"/>
                <w:color w:val="000000"/>
                <w:sz w:val="16"/>
                <w:szCs w:val="16"/>
              </w:rPr>
            </w:pPr>
          </w:p>
          <w:p w14:paraId="4FCDE03D"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282067AB" w14:textId="77777777" w:rsidR="00DC623B" w:rsidRDefault="00DC623B" w:rsidP="00B87A69">
            <w:pPr>
              <w:jc w:val="center"/>
              <w:rPr>
                <w:rFonts w:ascii="Times New Roman" w:hAnsi="Times New Roman" w:cs="Times New Roman"/>
                <w:color w:val="000000"/>
                <w:sz w:val="16"/>
                <w:szCs w:val="16"/>
              </w:rPr>
            </w:pPr>
          </w:p>
          <w:p w14:paraId="7E35DDFD"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73922F10"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4A247844"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TÉCNICA EM LICITAÇÕES </w:t>
            </w:r>
          </w:p>
          <w:p w14:paraId="7426A17E"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Assessoria técnica em Licitações - assessoria na implementação dos procedimentos relacionados às leis 8666/93 e 14.133/21, IN/TCEMG 009/2003, IN/TCEMG 007/2004, Lei Complementar 123/2006 e suas alterações, Decreto 7.892/2013, Decreto 11.462/2023, Decreto 10.024/2019 e regulamentação e implementação da Lei 14.133/2021, e demais Decretos Municipais e Portarias alusivos às licitações, acompanhamento dos procedimentos licitatórios;</w:t>
            </w:r>
          </w:p>
          <w:p w14:paraId="090E41FB"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Elaboração de editais sempre que solicitado;</w:t>
            </w:r>
          </w:p>
          <w:p w14:paraId="0306008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b/>
                <w:bCs/>
                <w:sz w:val="16"/>
                <w:szCs w:val="16"/>
              </w:rPr>
              <w:t>01(uma)</w:t>
            </w:r>
            <w:r w:rsidRPr="00484D66">
              <w:rPr>
                <w:rFonts w:ascii="Times New Roman" w:hAnsi="Times New Roman" w:cs="Times New Roman"/>
                <w:sz w:val="16"/>
                <w:szCs w:val="16"/>
              </w:rPr>
              <w:t xml:space="preserve"> visita semanal na sede do município para diagnóstico e solução de problemas relacionados à licitação, sendo no mínimo 12(doze) horas semanais;</w:t>
            </w:r>
          </w:p>
          <w:p w14:paraId="184F9D7B"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-Visitas extras sempre que comprovadamente necessárias </w:t>
            </w:r>
            <w:r w:rsidRPr="00484D66">
              <w:rPr>
                <w:rFonts w:ascii="Times New Roman" w:hAnsi="Times New Roman" w:cs="Times New Roman"/>
                <w:sz w:val="16"/>
                <w:szCs w:val="16"/>
              </w:rPr>
              <w:lastRenderedPageBreak/>
              <w:t>e solicitadas pela administração pública municipal;</w:t>
            </w:r>
          </w:p>
          <w:p w14:paraId="4159280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Analisar editais, e orientar o agente de contratação, a comissão de contratação, Presidente da CPL e equipe de apoio, na retificação de editais, e durante as reuniões de recebimento de envelopes, julgamento e licitações;</w:t>
            </w:r>
          </w:p>
          <w:p w14:paraId="1460F20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Orientar nas publicações de extratos de licitações, e demais publicações necessárias ao andamento dos procedimentos licitatórios;</w:t>
            </w:r>
          </w:p>
          <w:p w14:paraId="6630CDF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Emitir pareceres técnicos (não jurídicos) sempre que lhe for solicitado, devendo os mesmos serem emitidos na sede do Contratante, após análise da documentação autentica;</w:t>
            </w:r>
          </w:p>
          <w:p w14:paraId="7959EF5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 assessoria deverá elaborar modelos padronizados de Termos de Referência - TR, Estudo Técnico Preliminar – ETP e de Contratos Administrativos, sempre que solicitado pela Administração.</w:t>
            </w:r>
          </w:p>
        </w:tc>
        <w:tc>
          <w:tcPr>
            <w:tcW w:w="1153" w:type="dxa"/>
            <w:vAlign w:val="center"/>
          </w:tcPr>
          <w:p w14:paraId="0A3EE2ED"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lastRenderedPageBreak/>
              <w:t>6.000,00</w:t>
            </w:r>
          </w:p>
        </w:tc>
        <w:tc>
          <w:tcPr>
            <w:tcW w:w="1115" w:type="dxa"/>
            <w:vAlign w:val="center"/>
          </w:tcPr>
          <w:p w14:paraId="2994522D" w14:textId="77777777" w:rsidR="00DC623B" w:rsidRPr="002E7360" w:rsidRDefault="00DC623B" w:rsidP="00B87A69">
            <w:pPr>
              <w:jc w:val="center"/>
              <w:rPr>
                <w:rFonts w:ascii="Times New Roman" w:hAnsi="Times New Roman" w:cs="Times New Roman"/>
                <w:b/>
                <w:bCs/>
                <w:sz w:val="16"/>
                <w:szCs w:val="16"/>
              </w:rPr>
            </w:pPr>
            <w:r w:rsidRPr="00E91BF6">
              <w:rPr>
                <w:rFonts w:ascii="Times New Roman" w:hAnsi="Times New Roman" w:cs="Times New Roman"/>
                <w:color w:val="000000"/>
                <w:sz w:val="16"/>
                <w:szCs w:val="16"/>
              </w:rPr>
              <w:t>4.752.000</w:t>
            </w:r>
            <w:r>
              <w:rPr>
                <w:rFonts w:ascii="Times New Roman" w:hAnsi="Times New Roman" w:cs="Times New Roman"/>
                <w:color w:val="000000"/>
                <w:sz w:val="16"/>
                <w:szCs w:val="16"/>
              </w:rPr>
              <w:t>,00</w:t>
            </w:r>
          </w:p>
        </w:tc>
      </w:tr>
      <w:tr w:rsidR="00DC623B" w:rsidRPr="00484D66" w14:paraId="5EA35342" w14:textId="77777777" w:rsidTr="00AC2B16">
        <w:trPr>
          <w:trHeight w:val="20"/>
        </w:trPr>
        <w:tc>
          <w:tcPr>
            <w:tcW w:w="239" w:type="dxa"/>
            <w:vAlign w:val="center"/>
          </w:tcPr>
          <w:p w14:paraId="29626F6B"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06</w:t>
            </w:r>
          </w:p>
        </w:tc>
        <w:tc>
          <w:tcPr>
            <w:tcW w:w="901" w:type="dxa"/>
            <w:vAlign w:val="center"/>
          </w:tcPr>
          <w:p w14:paraId="40592D18" w14:textId="77777777" w:rsidR="00DC623B" w:rsidRDefault="00DC623B" w:rsidP="00B87A69">
            <w:pPr>
              <w:jc w:val="center"/>
              <w:rPr>
                <w:rFonts w:ascii="Times New Roman" w:hAnsi="Times New Roman" w:cs="Times New Roman"/>
                <w:color w:val="000000"/>
                <w:sz w:val="16"/>
                <w:szCs w:val="16"/>
              </w:rPr>
            </w:pPr>
          </w:p>
          <w:p w14:paraId="3823C7AA"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4FAF8558" w14:textId="77777777" w:rsidR="00DC623B" w:rsidRDefault="00DC623B" w:rsidP="00B87A69">
            <w:pPr>
              <w:jc w:val="center"/>
              <w:rPr>
                <w:rFonts w:ascii="Times New Roman" w:hAnsi="Times New Roman" w:cs="Times New Roman"/>
                <w:color w:val="000000"/>
                <w:sz w:val="16"/>
                <w:szCs w:val="16"/>
              </w:rPr>
            </w:pPr>
          </w:p>
          <w:p w14:paraId="1B9B70D7"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3544A2DA" w14:textId="77777777" w:rsidR="00DC623B" w:rsidRDefault="00DC623B" w:rsidP="00B87A69">
            <w:pPr>
              <w:jc w:val="center"/>
              <w:rPr>
                <w:rFonts w:ascii="Times New Roman" w:hAnsi="Times New Roman" w:cs="Times New Roman"/>
                <w:color w:val="000000"/>
                <w:sz w:val="16"/>
                <w:szCs w:val="16"/>
              </w:rPr>
            </w:pPr>
          </w:p>
          <w:p w14:paraId="25284842"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1568D542"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71CA112D"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TÉCNICA EM LICITAÇÕES </w:t>
            </w:r>
          </w:p>
          <w:p w14:paraId="7001E122"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Assessoria técnica em Licitações - assessoria na implementação dos procedimentos relacionados às leis 8666/93 e 10.520/2002, IN/TCEMG 009/2003, IN/TCEMG 007/2004, Lei Complementar 123/2006 e suas alterações, Decreto 7.892/2013, Decreto 11.462/2023, Decreto 10.024/2019 e regulamentação e implementação da Lei 14.133/2021, e demais Decretos Municipais e Portarias alusivos às licitações, acompanhamento dos procedimentos licitatórios;</w:t>
            </w:r>
          </w:p>
          <w:p w14:paraId="1326C3E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Elaboração de editais sempre que solicitado;</w:t>
            </w:r>
          </w:p>
          <w:p w14:paraId="513518D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w:t>
            </w:r>
            <w:r w:rsidRPr="00484D66">
              <w:rPr>
                <w:rFonts w:ascii="Times New Roman" w:hAnsi="Times New Roman" w:cs="Times New Roman"/>
                <w:b/>
                <w:bCs/>
                <w:sz w:val="16"/>
                <w:szCs w:val="16"/>
              </w:rPr>
              <w:t>02(duas)</w:t>
            </w:r>
            <w:r w:rsidRPr="00484D66">
              <w:rPr>
                <w:rFonts w:ascii="Times New Roman" w:hAnsi="Times New Roman" w:cs="Times New Roman"/>
                <w:sz w:val="16"/>
                <w:szCs w:val="16"/>
              </w:rPr>
              <w:t xml:space="preserve"> visitas semanais na sede do município para diagnóstico e solução de problemas relacionados à licitação, sendo no mínimo 12(doze) horas semanais;</w:t>
            </w:r>
          </w:p>
          <w:p w14:paraId="7D075109"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-Visitas extras sempre que comprovadamente necessárias e solicitadas pela administração pública municipal;</w:t>
            </w:r>
          </w:p>
          <w:p w14:paraId="1CBCD16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Analisar editais, e orientar o agente de contratação, a comissão de contratação, Presidente da CPL e equipe de apoio, na retificação de editais, e durante as reuniões de recebimento de envelopes, julgamento e licitações;</w:t>
            </w:r>
          </w:p>
          <w:p w14:paraId="12BA8ED3"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Orientar nas publicações de extratos de licitações, e demais publicações necessárias ao andamento dos procedimentos licitatórios;</w:t>
            </w:r>
          </w:p>
          <w:p w14:paraId="1A05FAC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-Emitir pareceres técnicos (não jurídicos) sempre que lhe for solicitado, devendo os mesmos serem emitidos na sede do Contratante, após análise da documentação autentica;</w:t>
            </w:r>
          </w:p>
          <w:p w14:paraId="7272CB75"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sz w:val="16"/>
                <w:szCs w:val="16"/>
              </w:rPr>
              <w:t>- A assessoria deverá elaborar modelos padronizados de Termos de Referência - TR, Estudo Técnico Preliminar – ETP e de Contratos Administrativos, sempre que solicitado pela Administração.</w:t>
            </w:r>
          </w:p>
        </w:tc>
        <w:tc>
          <w:tcPr>
            <w:tcW w:w="1153" w:type="dxa"/>
            <w:vAlign w:val="center"/>
          </w:tcPr>
          <w:p w14:paraId="38F42A8F" w14:textId="77777777" w:rsidR="00DC623B" w:rsidRPr="005A1B61" w:rsidRDefault="00DC623B" w:rsidP="00B87A69">
            <w:pPr>
              <w:jc w:val="center"/>
              <w:rPr>
                <w:rFonts w:ascii="Times New Roman" w:hAnsi="Times New Roman" w:cs="Times New Roman"/>
                <w:sz w:val="16"/>
                <w:szCs w:val="16"/>
              </w:rPr>
            </w:pPr>
            <w:r>
              <w:rPr>
                <w:rFonts w:ascii="Times New Roman" w:hAnsi="Times New Roman" w:cs="Times New Roman"/>
                <w:sz w:val="16"/>
                <w:szCs w:val="16"/>
              </w:rPr>
              <w:t>8</w:t>
            </w:r>
            <w:r w:rsidRPr="005A1B61">
              <w:rPr>
                <w:rFonts w:ascii="Times New Roman" w:hAnsi="Times New Roman" w:cs="Times New Roman"/>
                <w:sz w:val="16"/>
                <w:szCs w:val="16"/>
              </w:rPr>
              <w:t>.000,00</w:t>
            </w:r>
          </w:p>
        </w:tc>
        <w:tc>
          <w:tcPr>
            <w:tcW w:w="1115" w:type="dxa"/>
            <w:vAlign w:val="center"/>
          </w:tcPr>
          <w:p w14:paraId="0A118EE3" w14:textId="77777777" w:rsidR="00DC623B" w:rsidRPr="002E7360" w:rsidRDefault="00DC623B" w:rsidP="00B87A69">
            <w:pPr>
              <w:jc w:val="center"/>
              <w:rPr>
                <w:rFonts w:ascii="Times New Roman" w:hAnsi="Times New Roman" w:cs="Times New Roman"/>
                <w:b/>
                <w:bCs/>
                <w:sz w:val="16"/>
                <w:szCs w:val="16"/>
              </w:rPr>
            </w:pPr>
            <w:r w:rsidRPr="002842D9">
              <w:rPr>
                <w:rFonts w:ascii="Times New Roman" w:hAnsi="Times New Roman" w:cs="Times New Roman"/>
                <w:color w:val="000000"/>
                <w:sz w:val="16"/>
                <w:szCs w:val="16"/>
              </w:rPr>
              <w:t>6.336.00</w:t>
            </w:r>
            <w:r>
              <w:rPr>
                <w:rFonts w:ascii="Times New Roman" w:hAnsi="Times New Roman" w:cs="Times New Roman"/>
                <w:color w:val="000000"/>
                <w:sz w:val="16"/>
                <w:szCs w:val="16"/>
              </w:rPr>
              <w:t>0,00</w:t>
            </w:r>
          </w:p>
        </w:tc>
      </w:tr>
      <w:tr w:rsidR="00DC623B" w:rsidRPr="00484D66" w14:paraId="5D327B6B" w14:textId="77777777" w:rsidTr="00AC2B16">
        <w:trPr>
          <w:trHeight w:val="20"/>
        </w:trPr>
        <w:tc>
          <w:tcPr>
            <w:tcW w:w="239" w:type="dxa"/>
            <w:vAlign w:val="center"/>
          </w:tcPr>
          <w:p w14:paraId="3ABDFF0B"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07</w:t>
            </w:r>
          </w:p>
        </w:tc>
        <w:tc>
          <w:tcPr>
            <w:tcW w:w="901" w:type="dxa"/>
            <w:vAlign w:val="center"/>
          </w:tcPr>
          <w:p w14:paraId="25EE0A56" w14:textId="77777777" w:rsidR="00DC623B" w:rsidRDefault="00DC623B" w:rsidP="00B87A69">
            <w:pPr>
              <w:jc w:val="center"/>
              <w:rPr>
                <w:rFonts w:ascii="Times New Roman" w:hAnsi="Times New Roman" w:cs="Times New Roman"/>
                <w:color w:val="000000"/>
                <w:sz w:val="16"/>
                <w:szCs w:val="16"/>
              </w:rPr>
            </w:pPr>
          </w:p>
          <w:p w14:paraId="380F47B4"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3D3EA2A7" w14:textId="77777777" w:rsidR="00DC623B" w:rsidRDefault="00DC623B" w:rsidP="00B87A69">
            <w:pPr>
              <w:jc w:val="center"/>
              <w:rPr>
                <w:rFonts w:ascii="Times New Roman" w:hAnsi="Times New Roman" w:cs="Times New Roman"/>
                <w:color w:val="000000"/>
                <w:sz w:val="16"/>
                <w:szCs w:val="16"/>
              </w:rPr>
            </w:pPr>
          </w:p>
          <w:p w14:paraId="26F2A77A"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460FBFBF" w14:textId="77777777" w:rsidR="00DC623B" w:rsidRDefault="00DC623B" w:rsidP="00B87A69">
            <w:pPr>
              <w:jc w:val="center"/>
              <w:rPr>
                <w:rFonts w:ascii="Times New Roman" w:hAnsi="Times New Roman" w:cs="Times New Roman"/>
                <w:color w:val="000000"/>
                <w:sz w:val="16"/>
                <w:szCs w:val="16"/>
              </w:rPr>
            </w:pPr>
          </w:p>
          <w:p w14:paraId="653BE6B7"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460EDCA3"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4333311B"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TÉCNICA EM LICITAÇÕES </w:t>
            </w:r>
          </w:p>
          <w:p w14:paraId="1DEFB51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Assessoria técnica em Licitações - assessoria na implementação dos procedimentos relacionados às leis 8666/93 e 10.520/2002, IN/TCEMG 009/2003, IN/TCEMG 007/2004, Lei Complementar 123/2006 e suas alterações, Decreto 7.892/2013, Decreto 11.462/2023, Decreto 10.024/2019 e regulamentação e implementação da Lei 14.133/2021, e demais Decretos Municipais e Portarias alusivos às licitações;</w:t>
            </w:r>
          </w:p>
          <w:p w14:paraId="100437B6"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Elaboração de editais sempre que solicitado;</w:t>
            </w:r>
          </w:p>
          <w:p w14:paraId="0CDA059B"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sz w:val="16"/>
                <w:szCs w:val="16"/>
              </w:rPr>
              <w:t xml:space="preserve">- </w:t>
            </w:r>
            <w:r w:rsidRPr="00484D66">
              <w:rPr>
                <w:rFonts w:ascii="Times New Roman" w:hAnsi="Times New Roman" w:cs="Times New Roman"/>
                <w:b/>
                <w:bCs/>
                <w:sz w:val="16"/>
                <w:szCs w:val="16"/>
              </w:rPr>
              <w:t>Atendimento online</w:t>
            </w:r>
            <w:r w:rsidRPr="00484D66">
              <w:rPr>
                <w:rFonts w:ascii="Times New Roman" w:hAnsi="Times New Roman" w:cs="Times New Roman"/>
                <w:sz w:val="16"/>
                <w:szCs w:val="16"/>
              </w:rPr>
              <w:t xml:space="preserve"> para diagnóstico e solução de problemas relacionados à licitação; </w:t>
            </w:r>
            <w:r w:rsidRPr="00484D66">
              <w:rPr>
                <w:rFonts w:ascii="Times New Roman" w:hAnsi="Times New Roman" w:cs="Times New Roman"/>
                <w:b/>
                <w:bCs/>
                <w:sz w:val="16"/>
                <w:szCs w:val="16"/>
              </w:rPr>
              <w:t>(via telefone, WhatsApp, e/outro meio de comunicação equivalente);</w:t>
            </w:r>
          </w:p>
          <w:p w14:paraId="2315BF89"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 Analisar editais, e orientar o agente de contratação, a comissão de contratação, Presidente da CPL e equipe de apoio, na retificação de editais, e durante as reuniões de recebimento de envelopes, julgamento e licitações </w:t>
            </w:r>
            <w:r w:rsidRPr="00484D66">
              <w:rPr>
                <w:rFonts w:ascii="Times New Roman" w:hAnsi="Times New Roman" w:cs="Times New Roman"/>
                <w:b/>
                <w:bCs/>
                <w:sz w:val="16"/>
                <w:szCs w:val="16"/>
              </w:rPr>
              <w:t>via</w:t>
            </w:r>
            <w:r w:rsidRPr="00484D66">
              <w:rPr>
                <w:rFonts w:ascii="Times New Roman" w:hAnsi="Times New Roman" w:cs="Times New Roman"/>
                <w:sz w:val="16"/>
                <w:szCs w:val="16"/>
              </w:rPr>
              <w:t xml:space="preserve"> </w:t>
            </w:r>
            <w:r w:rsidRPr="00484D66">
              <w:rPr>
                <w:rFonts w:ascii="Times New Roman" w:hAnsi="Times New Roman" w:cs="Times New Roman"/>
                <w:b/>
                <w:bCs/>
                <w:sz w:val="16"/>
                <w:szCs w:val="16"/>
              </w:rPr>
              <w:t>online</w:t>
            </w:r>
            <w:r w:rsidRPr="00484D66">
              <w:rPr>
                <w:rFonts w:ascii="Times New Roman" w:hAnsi="Times New Roman" w:cs="Times New Roman"/>
                <w:sz w:val="16"/>
                <w:szCs w:val="16"/>
              </w:rPr>
              <w:t>;</w:t>
            </w:r>
          </w:p>
          <w:p w14:paraId="1461B567"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Orientar nas publicações de extratos de licitações, e demais publicações necessárias ao andamento dos procedimentos licitatórios;</w:t>
            </w:r>
          </w:p>
          <w:p w14:paraId="0378E09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-Emitir pareceres técnicos (não jurídicos) sempre que lhe for solicitado, devendo os mesmos serem emitidos na sede do Contratante, após análise da documentação autentica;</w:t>
            </w:r>
          </w:p>
          <w:p w14:paraId="4F4D1F8E"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sz w:val="16"/>
                <w:szCs w:val="16"/>
              </w:rPr>
              <w:t xml:space="preserve">- A assessoria deverá elaborar modelos padronizados de Termos de Referência - TR, Estudo Técnico Preliminar – </w:t>
            </w:r>
            <w:r w:rsidRPr="00484D66">
              <w:rPr>
                <w:rFonts w:ascii="Times New Roman" w:hAnsi="Times New Roman" w:cs="Times New Roman"/>
                <w:sz w:val="16"/>
                <w:szCs w:val="16"/>
              </w:rPr>
              <w:lastRenderedPageBreak/>
              <w:t>ETP e de Contratos Administrativos, sempre que solicitado pela Administração e encaminhado para o Setor de Licitações do órgão.</w:t>
            </w:r>
          </w:p>
        </w:tc>
        <w:tc>
          <w:tcPr>
            <w:tcW w:w="1153" w:type="dxa"/>
            <w:vAlign w:val="center"/>
          </w:tcPr>
          <w:p w14:paraId="5CC0597C"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lastRenderedPageBreak/>
              <w:t>4.</w:t>
            </w:r>
            <w:r>
              <w:rPr>
                <w:rFonts w:ascii="Times New Roman" w:hAnsi="Times New Roman" w:cs="Times New Roman"/>
                <w:sz w:val="16"/>
                <w:szCs w:val="16"/>
              </w:rPr>
              <w:t>5</w:t>
            </w:r>
            <w:r w:rsidRPr="005A1B61">
              <w:rPr>
                <w:rFonts w:ascii="Times New Roman" w:hAnsi="Times New Roman" w:cs="Times New Roman"/>
                <w:sz w:val="16"/>
                <w:szCs w:val="16"/>
              </w:rPr>
              <w:t>00,00</w:t>
            </w:r>
          </w:p>
        </w:tc>
        <w:tc>
          <w:tcPr>
            <w:tcW w:w="1115" w:type="dxa"/>
            <w:vAlign w:val="center"/>
          </w:tcPr>
          <w:p w14:paraId="5A35CE26" w14:textId="77777777" w:rsidR="00DC623B" w:rsidRPr="002E7360" w:rsidRDefault="00DC623B" w:rsidP="00B87A69">
            <w:pPr>
              <w:jc w:val="center"/>
              <w:rPr>
                <w:rFonts w:ascii="Times New Roman" w:hAnsi="Times New Roman" w:cs="Times New Roman"/>
                <w:b/>
                <w:bCs/>
                <w:sz w:val="16"/>
                <w:szCs w:val="16"/>
              </w:rPr>
            </w:pPr>
            <w:r w:rsidRPr="00EF0D05">
              <w:rPr>
                <w:rFonts w:ascii="Times New Roman" w:hAnsi="Times New Roman" w:cs="Times New Roman"/>
                <w:color w:val="000000"/>
                <w:sz w:val="16"/>
                <w:szCs w:val="16"/>
              </w:rPr>
              <w:t>3.564.000</w:t>
            </w:r>
            <w:r>
              <w:rPr>
                <w:rFonts w:ascii="Times New Roman" w:hAnsi="Times New Roman" w:cs="Times New Roman"/>
                <w:color w:val="000000"/>
                <w:sz w:val="16"/>
                <w:szCs w:val="16"/>
              </w:rPr>
              <w:t>,00</w:t>
            </w:r>
          </w:p>
        </w:tc>
      </w:tr>
      <w:tr w:rsidR="00DC623B" w:rsidRPr="00484D66" w14:paraId="34DB6958" w14:textId="77777777" w:rsidTr="00AC2B16">
        <w:trPr>
          <w:trHeight w:val="20"/>
        </w:trPr>
        <w:tc>
          <w:tcPr>
            <w:tcW w:w="239" w:type="dxa"/>
            <w:vAlign w:val="center"/>
          </w:tcPr>
          <w:p w14:paraId="74B59C1F" w14:textId="6CBD0917" w:rsidR="00DC623B" w:rsidRPr="00484D66" w:rsidRDefault="00DC623B" w:rsidP="00B87A69">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r w:rsidR="00AC2B16">
              <w:rPr>
                <w:rFonts w:ascii="Times New Roman" w:hAnsi="Times New Roman" w:cs="Times New Roman"/>
                <w:color w:val="000000"/>
                <w:sz w:val="16"/>
                <w:szCs w:val="16"/>
              </w:rPr>
              <w:t>08</w:t>
            </w:r>
          </w:p>
        </w:tc>
        <w:tc>
          <w:tcPr>
            <w:tcW w:w="901" w:type="dxa"/>
            <w:vAlign w:val="center"/>
          </w:tcPr>
          <w:p w14:paraId="763352CF" w14:textId="77777777" w:rsidR="00DC623B" w:rsidRDefault="00DC623B" w:rsidP="00B87A69">
            <w:pPr>
              <w:jc w:val="center"/>
              <w:rPr>
                <w:rFonts w:ascii="Times New Roman" w:hAnsi="Times New Roman" w:cs="Times New Roman"/>
                <w:color w:val="000000"/>
                <w:sz w:val="16"/>
                <w:szCs w:val="16"/>
              </w:rPr>
            </w:pPr>
          </w:p>
          <w:p w14:paraId="29FCD1A7"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6303B048" w14:textId="77777777" w:rsidR="00DC623B" w:rsidRDefault="00DC623B" w:rsidP="00B87A69">
            <w:pPr>
              <w:jc w:val="center"/>
              <w:rPr>
                <w:rFonts w:ascii="Times New Roman" w:hAnsi="Times New Roman" w:cs="Times New Roman"/>
                <w:color w:val="000000"/>
                <w:sz w:val="16"/>
                <w:szCs w:val="16"/>
              </w:rPr>
            </w:pPr>
          </w:p>
          <w:p w14:paraId="1F8EB856"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41429096" w14:textId="77777777" w:rsidR="00DC623B" w:rsidRDefault="00DC623B" w:rsidP="00B87A69">
            <w:pPr>
              <w:jc w:val="center"/>
              <w:rPr>
                <w:rFonts w:ascii="Times New Roman" w:hAnsi="Times New Roman" w:cs="Times New Roman"/>
                <w:color w:val="000000"/>
                <w:sz w:val="16"/>
                <w:szCs w:val="16"/>
              </w:rPr>
            </w:pPr>
          </w:p>
          <w:p w14:paraId="31B1A010"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065649ED"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375EC0D8"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E CONSULTORIA ADMINISTRATIVA NA CÃMARA MUNICIPAL </w:t>
            </w:r>
          </w:p>
          <w:p w14:paraId="4918FDB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Prestação de serviços técnicos e especializados em consultoria e assessoria administrativa, visando orientar, planejar, elaborar e avaliar atos administrativos, elaborar pareceres de natureza administrativo, elaborar proposições administrativa, assessorar as comissões permanentes e temporárias da câmara municipal, responder as consultas relativas as rotinas administrativas, as áreas de material, patrimônio e recursos humanos, realizar visitas técnicas visando orientar os setores da câmara municipal, nas ações de suas competências, bem como promover acompanhamento e treinamento de pessoal na área de processo e técnica legislativa, organização administrativa e controle interno. </w:t>
            </w:r>
          </w:p>
          <w:p w14:paraId="5EC9B70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e assessoria administrativa ao setor de Processo Legislativo, compreendendo suporte técnico na elaboração de anos normativos (portarias, instruções normativas, deliberações etc.) e legislativos (projetos, resoluções, pareceres, vetos etc.).</w:t>
            </w:r>
          </w:p>
          <w:p w14:paraId="7B809E07"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e assessoria administrativa na elaboração das Emendas Impositivas ao Orçamento Municipal, inclusive no acompanhamento aos processos de pagamentos e sua execução.</w:t>
            </w:r>
          </w:p>
          <w:p w14:paraId="103B5BB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e assessoria administrativa ao processo de elaboração dos planos de trabalho e elaboração dos projetos das Emendas Impositivas e processo de prestação de contas.</w:t>
            </w:r>
          </w:p>
          <w:p w14:paraId="503B62C3"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e assessoria administrativa ao setor de administração e finanças, na elaboração de pareceres administrativos, orientação e acompanhamento de processos administrativos de interesse da Câmara Municipal.</w:t>
            </w:r>
          </w:p>
          <w:p w14:paraId="1148AB69"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e assessoria administrativa ao setor de recursos humanos, para a gestão de pessoal e emissão de pareceres administrativos, elaboração de atos administrativos, elaboração de projetos de resoluções diversos, incluindo instrumentos legislativos ou normativos.</w:t>
            </w:r>
          </w:p>
          <w:p w14:paraId="2BE4831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e assessoria administrativa ao setor de controle interno, auxiliando na instituição de rotinas e procedimentos inerentes a cada setor, suporte técnico na elaboração de documentos de controle interno e pareceres técnicos e administrativos pertinentes.</w:t>
            </w:r>
          </w:p>
          <w:p w14:paraId="78858F59"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Treinar e capacitar os servidores nas áreas de processos e técnicas legislativa, organização administrativa.</w:t>
            </w:r>
          </w:p>
          <w:p w14:paraId="36D9378D"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Participar, quando solicitado das reuniões da Câmara Municipal.</w:t>
            </w:r>
          </w:p>
          <w:p w14:paraId="4634FD8E"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Assessoria Administrativa ao Legislativo Municipal na articulação e relação com a Assembleia Legislativa, Câmara dos Deputados e Senado Federal, na aplicação de políticas de captação de recursos.</w:t>
            </w:r>
          </w:p>
          <w:p w14:paraId="79F0088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Atender em tempo hábil nas demandas apresentadas, com a emissão do respectivo parecer, em conformidade com a natureza da consulta, (informativa, técnica e conclusiva).</w:t>
            </w:r>
          </w:p>
          <w:p w14:paraId="0884EC82"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e assessoria administrativa por meio de consultas telefônicas, e-mail, vídeo chamada ou programas de troca de mensagens, e ainda assessoramento pessoal aos setores e aos agentes da Câmara Municipal, com pelo menos 3 (três) visitas mensais, para execução de trabalhos in loco, exceto quando aqueles que requerem sua prestação fora da sede do município, quando assim for requerido.</w:t>
            </w:r>
          </w:p>
          <w:p w14:paraId="6E71DE43"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Levantamento das despesas gerais da Câmara Municipal, com elaboração de Plano de Aplicação dos recursos e racionalização das Despesas com acompanhamento execução do plano das despesas durante o período de aplicação do Plano proposto.</w:t>
            </w:r>
          </w:p>
          <w:p w14:paraId="2168A288"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 Acompanhar, analisar e avaliar a situação das receitas da </w:t>
            </w:r>
            <w:r w:rsidRPr="00484D66">
              <w:rPr>
                <w:rFonts w:ascii="Times New Roman" w:hAnsi="Times New Roman" w:cs="Times New Roman"/>
                <w:sz w:val="16"/>
                <w:szCs w:val="16"/>
              </w:rPr>
              <w:lastRenderedPageBreak/>
              <w:t>Câmara Municipal.</w:t>
            </w:r>
          </w:p>
          <w:p w14:paraId="46300E5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Orientar, juntamente com a assessoria jurídica, a atualizar as resoluções que tratam dos cargos, vencimentos e carreiras dos servidores públicos da Câmara Municipal.</w:t>
            </w:r>
          </w:p>
          <w:p w14:paraId="3CA36F7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Assessorar e acompanhar as atividades da Gestão Pública da Câmara Municipal, buscando garantir o equilíbrio nas contas, pelo cumprimento de metas de resultado entre receitas e despesas.</w:t>
            </w:r>
          </w:p>
          <w:p w14:paraId="64F7B06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e assessoria administrativa do ponto de vista gerencial, os serviços de compras, licitações e contratos, patrimônio, almoxarifado, controle de frotas, rotinas da folha de pagamento dos servidores, tesouraria, contabilidade, controle interno.</w:t>
            </w:r>
          </w:p>
          <w:p w14:paraId="0D370B2E"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Orientar e assessorar o Legislativo municipal no estudo, avaliação e aprovação do plano plurianual, LDO, LOA, bem como na realização de audiência pública e reuniões da Câmara Municipal para este fim.</w:t>
            </w:r>
          </w:p>
          <w:p w14:paraId="13B49A3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Assessorar, orientar e dar suporte a mesa diretora da Câmara Municipal, nas atividades voltadas para sua sustentabilidade administrativa e decisões no processo de trabalho.</w:t>
            </w:r>
          </w:p>
          <w:p w14:paraId="128BD8F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Acompanhar em viagens que se fizerem necessário e solicitado, com a finalidade de atender ao objeto da licitação.</w:t>
            </w:r>
          </w:p>
          <w:p w14:paraId="1A0E3D3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Assessorar e estabelecer normas de finanças públicas voltadas para a responsabilidade na gestão fiscal, abrangendo ações planejadas e transparentes;</w:t>
            </w:r>
          </w:p>
          <w:p w14:paraId="2F4E37A6"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Atender presencialmente na Câmara Municipal quando solicitado, as atividades previstas, além de outras atividades pertinentes e correlatas com o objeto dos serviços com visitas in loco no mínimo 03 (três) vezes por mês; disponibilidade para atender a demanda, via telefone e ou outro meio de comunicação á distancia;</w:t>
            </w:r>
          </w:p>
          <w:p w14:paraId="66B9B3A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O responsável Técnico deverá ser profissional exclusivo para os serviços com experiência comprovada no serviço proposto.</w:t>
            </w:r>
          </w:p>
        </w:tc>
        <w:tc>
          <w:tcPr>
            <w:tcW w:w="1153" w:type="dxa"/>
            <w:vAlign w:val="center"/>
          </w:tcPr>
          <w:p w14:paraId="7D2DA0B2"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lastRenderedPageBreak/>
              <w:t>5.000,00</w:t>
            </w:r>
          </w:p>
        </w:tc>
        <w:tc>
          <w:tcPr>
            <w:tcW w:w="1115" w:type="dxa"/>
            <w:vAlign w:val="center"/>
          </w:tcPr>
          <w:p w14:paraId="5A7AD21C" w14:textId="77777777" w:rsidR="00DC623B" w:rsidRPr="002E7360" w:rsidRDefault="00DC623B" w:rsidP="00B87A69">
            <w:pPr>
              <w:jc w:val="center"/>
              <w:rPr>
                <w:rFonts w:ascii="Times New Roman" w:hAnsi="Times New Roman" w:cs="Times New Roman"/>
                <w:b/>
                <w:bCs/>
                <w:sz w:val="16"/>
                <w:szCs w:val="16"/>
              </w:rPr>
            </w:pPr>
            <w:r w:rsidRPr="00EF0D05">
              <w:rPr>
                <w:rFonts w:ascii="Times New Roman" w:hAnsi="Times New Roman" w:cs="Times New Roman"/>
                <w:color w:val="000000"/>
                <w:sz w:val="16"/>
                <w:szCs w:val="16"/>
              </w:rPr>
              <w:t>3.960.000</w:t>
            </w:r>
            <w:r>
              <w:rPr>
                <w:rFonts w:ascii="Times New Roman" w:hAnsi="Times New Roman" w:cs="Times New Roman"/>
                <w:color w:val="000000"/>
                <w:sz w:val="16"/>
                <w:szCs w:val="16"/>
              </w:rPr>
              <w:t>,00</w:t>
            </w:r>
          </w:p>
        </w:tc>
      </w:tr>
      <w:tr w:rsidR="00DC623B" w:rsidRPr="00484D66" w14:paraId="3FA48F4C" w14:textId="77777777" w:rsidTr="00AC2B16">
        <w:trPr>
          <w:trHeight w:val="20"/>
        </w:trPr>
        <w:tc>
          <w:tcPr>
            <w:tcW w:w="239" w:type="dxa"/>
            <w:vAlign w:val="center"/>
          </w:tcPr>
          <w:p w14:paraId="60652165"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09</w:t>
            </w:r>
          </w:p>
        </w:tc>
        <w:tc>
          <w:tcPr>
            <w:tcW w:w="901" w:type="dxa"/>
            <w:vAlign w:val="center"/>
          </w:tcPr>
          <w:p w14:paraId="22BF0406" w14:textId="77777777" w:rsidR="00DC623B" w:rsidRDefault="00DC623B" w:rsidP="00B87A69">
            <w:pPr>
              <w:jc w:val="center"/>
              <w:rPr>
                <w:rFonts w:ascii="Times New Roman" w:hAnsi="Times New Roman" w:cs="Times New Roman"/>
                <w:color w:val="000000"/>
                <w:sz w:val="16"/>
                <w:szCs w:val="16"/>
              </w:rPr>
            </w:pPr>
          </w:p>
          <w:p w14:paraId="150A15FA"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3EF9C959" w14:textId="77777777" w:rsidR="00DC623B" w:rsidRDefault="00DC623B" w:rsidP="00B87A69">
            <w:pPr>
              <w:jc w:val="center"/>
              <w:rPr>
                <w:rFonts w:ascii="Times New Roman" w:hAnsi="Times New Roman" w:cs="Times New Roman"/>
                <w:color w:val="000000"/>
                <w:sz w:val="16"/>
                <w:szCs w:val="16"/>
              </w:rPr>
            </w:pPr>
          </w:p>
          <w:p w14:paraId="0FAE37A6"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29998664" w14:textId="77777777" w:rsidR="00DC623B" w:rsidRDefault="00DC623B" w:rsidP="00B87A69">
            <w:pPr>
              <w:jc w:val="center"/>
              <w:rPr>
                <w:rFonts w:ascii="Times New Roman" w:hAnsi="Times New Roman" w:cs="Times New Roman"/>
                <w:color w:val="000000"/>
                <w:sz w:val="16"/>
                <w:szCs w:val="16"/>
              </w:rPr>
            </w:pPr>
          </w:p>
          <w:p w14:paraId="01C56ED1"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0E38FC27"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3B2E2ECD"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ASSESSORIA ADMINISTRATIVA PREFEITURA MUNICIPAL</w:t>
            </w:r>
          </w:p>
          <w:p w14:paraId="75C635A7" w14:textId="77777777" w:rsidR="00DC623B" w:rsidRPr="00484D66" w:rsidRDefault="00DC623B" w:rsidP="00B87A69">
            <w:pPr>
              <w:pStyle w:val="TableParagraph"/>
              <w:ind w:right="62"/>
              <w:jc w:val="both"/>
              <w:rPr>
                <w:rFonts w:ascii="Times New Roman" w:hAnsi="Times New Roman" w:cs="Times New Roman"/>
                <w:sz w:val="16"/>
                <w:szCs w:val="16"/>
              </w:rPr>
            </w:pPr>
            <w:r w:rsidRPr="00484D66">
              <w:rPr>
                <w:rFonts w:ascii="Times New Roman" w:hAnsi="Times New Roman" w:cs="Times New Roman"/>
                <w:sz w:val="16"/>
                <w:szCs w:val="16"/>
              </w:rPr>
              <w:t>ASSESSORIA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ADMINISTRATIVA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PLANEJAMENTO PÚBLICO PARA ATENDIMENTO</w:t>
            </w:r>
            <w:r w:rsidRPr="00484D66">
              <w:rPr>
                <w:rFonts w:ascii="Times New Roman" w:hAnsi="Times New Roman" w:cs="Times New Roman"/>
                <w:spacing w:val="-54"/>
                <w:sz w:val="16"/>
                <w:szCs w:val="16"/>
              </w:rPr>
              <w:t xml:space="preserve"> </w:t>
            </w:r>
            <w:r w:rsidRPr="00484D66">
              <w:rPr>
                <w:rFonts w:ascii="Times New Roman" w:hAnsi="Times New Roman" w:cs="Times New Roman"/>
                <w:sz w:val="16"/>
                <w:szCs w:val="16"/>
              </w:rPr>
              <w:t>À</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ADMINISTRAÇÃO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PÚBLICA,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NAS</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NECESSIDADES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 xml:space="preserve">ADMINISTRAÇÃO </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MUNICIPAL:</w:t>
            </w:r>
          </w:p>
          <w:p w14:paraId="500536F0" w14:textId="77777777" w:rsidR="00DC623B" w:rsidRPr="00484D66" w:rsidRDefault="00DC623B" w:rsidP="00D15A53">
            <w:pPr>
              <w:pStyle w:val="TableParagraph"/>
              <w:numPr>
                <w:ilvl w:val="0"/>
                <w:numId w:val="13"/>
              </w:numPr>
              <w:tabs>
                <w:tab w:val="left" w:pos="119"/>
              </w:tabs>
              <w:spacing w:line="240" w:lineRule="auto"/>
              <w:ind w:right="67" w:firstLine="51"/>
              <w:jc w:val="both"/>
              <w:rPr>
                <w:rFonts w:ascii="Times New Roman" w:hAnsi="Times New Roman" w:cs="Times New Roman"/>
                <w:sz w:val="16"/>
                <w:szCs w:val="16"/>
              </w:rPr>
            </w:pPr>
            <w:r w:rsidRPr="00484D66">
              <w:rPr>
                <w:rFonts w:ascii="Times New Roman" w:hAnsi="Times New Roman" w:cs="Times New Roman"/>
                <w:sz w:val="16"/>
                <w:szCs w:val="16"/>
              </w:rPr>
              <w:t>Levantamento das despesas gerais da Prefeitura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Municipal;</w:t>
            </w:r>
          </w:p>
          <w:p w14:paraId="731964FC" w14:textId="77777777" w:rsidR="00DC623B" w:rsidRPr="00484D66" w:rsidRDefault="00DC623B" w:rsidP="00D15A53">
            <w:pPr>
              <w:pStyle w:val="TableParagraph"/>
              <w:numPr>
                <w:ilvl w:val="0"/>
                <w:numId w:val="13"/>
              </w:numPr>
              <w:tabs>
                <w:tab w:val="left" w:pos="295"/>
              </w:tabs>
              <w:spacing w:line="240" w:lineRule="auto"/>
              <w:ind w:right="65" w:firstLine="0"/>
              <w:jc w:val="both"/>
              <w:rPr>
                <w:rFonts w:ascii="Times New Roman" w:hAnsi="Times New Roman" w:cs="Times New Roman"/>
                <w:sz w:val="16"/>
                <w:szCs w:val="16"/>
              </w:rPr>
            </w:pPr>
            <w:r w:rsidRPr="00484D66">
              <w:rPr>
                <w:rFonts w:ascii="Times New Roman" w:hAnsi="Times New Roman" w:cs="Times New Roman"/>
                <w:sz w:val="16"/>
                <w:szCs w:val="16"/>
              </w:rPr>
              <w:t>Elaboração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Plano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Racionalização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Despesas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com</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Acompanhamento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despesas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durante</w:t>
            </w:r>
            <w:r w:rsidRPr="00484D66">
              <w:rPr>
                <w:rFonts w:ascii="Times New Roman" w:hAnsi="Times New Roman" w:cs="Times New Roman"/>
                <w:spacing w:val="21"/>
                <w:sz w:val="16"/>
                <w:szCs w:val="16"/>
              </w:rPr>
              <w:t xml:space="preserve"> </w:t>
            </w:r>
            <w:r w:rsidRPr="00484D66">
              <w:rPr>
                <w:rFonts w:ascii="Times New Roman" w:hAnsi="Times New Roman" w:cs="Times New Roman"/>
                <w:sz w:val="16"/>
                <w:szCs w:val="16"/>
              </w:rPr>
              <w:t>o</w:t>
            </w:r>
            <w:r w:rsidRPr="00484D66">
              <w:rPr>
                <w:rFonts w:ascii="Times New Roman" w:hAnsi="Times New Roman" w:cs="Times New Roman"/>
                <w:spacing w:val="22"/>
                <w:sz w:val="16"/>
                <w:szCs w:val="16"/>
              </w:rPr>
              <w:t xml:space="preserve"> </w:t>
            </w:r>
            <w:r w:rsidRPr="00484D66">
              <w:rPr>
                <w:rFonts w:ascii="Times New Roman" w:hAnsi="Times New Roman" w:cs="Times New Roman"/>
                <w:sz w:val="16"/>
                <w:szCs w:val="16"/>
              </w:rPr>
              <w:t>período</w:t>
            </w:r>
            <w:r w:rsidRPr="00484D66">
              <w:rPr>
                <w:rFonts w:ascii="Times New Roman" w:hAnsi="Times New Roman" w:cs="Times New Roman"/>
                <w:spacing w:val="2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24"/>
                <w:sz w:val="16"/>
                <w:szCs w:val="16"/>
              </w:rPr>
              <w:t xml:space="preserve"> </w:t>
            </w:r>
            <w:r w:rsidRPr="00484D66">
              <w:rPr>
                <w:rFonts w:ascii="Times New Roman" w:hAnsi="Times New Roman" w:cs="Times New Roman"/>
                <w:sz w:val="16"/>
                <w:szCs w:val="16"/>
              </w:rPr>
              <w:t>aplicação</w:t>
            </w:r>
            <w:r w:rsidRPr="00484D66">
              <w:rPr>
                <w:rFonts w:ascii="Times New Roman" w:hAnsi="Times New Roman" w:cs="Times New Roman"/>
                <w:spacing w:val="20"/>
                <w:sz w:val="16"/>
                <w:szCs w:val="16"/>
              </w:rPr>
              <w:t xml:space="preserve"> </w:t>
            </w:r>
            <w:r w:rsidRPr="00484D66">
              <w:rPr>
                <w:rFonts w:ascii="Times New Roman" w:hAnsi="Times New Roman" w:cs="Times New Roman"/>
                <w:sz w:val="16"/>
                <w:szCs w:val="16"/>
              </w:rPr>
              <w:t>do</w:t>
            </w:r>
            <w:r w:rsidRPr="00484D66">
              <w:rPr>
                <w:rFonts w:ascii="Times New Roman" w:hAnsi="Times New Roman" w:cs="Times New Roman"/>
                <w:spacing w:val="24"/>
                <w:sz w:val="16"/>
                <w:szCs w:val="16"/>
              </w:rPr>
              <w:t xml:space="preserve"> </w:t>
            </w:r>
            <w:r w:rsidRPr="00484D66">
              <w:rPr>
                <w:rFonts w:ascii="Times New Roman" w:hAnsi="Times New Roman" w:cs="Times New Roman"/>
                <w:sz w:val="16"/>
                <w:szCs w:val="16"/>
              </w:rPr>
              <w:t>Plano</w:t>
            </w:r>
            <w:r w:rsidRPr="00484D66">
              <w:rPr>
                <w:rFonts w:ascii="Times New Roman" w:hAnsi="Times New Roman" w:cs="Times New Roman"/>
                <w:spacing w:val="21"/>
                <w:sz w:val="16"/>
                <w:szCs w:val="16"/>
              </w:rPr>
              <w:t xml:space="preserve"> </w:t>
            </w:r>
            <w:r w:rsidRPr="00484D66">
              <w:rPr>
                <w:rFonts w:ascii="Times New Roman" w:hAnsi="Times New Roman" w:cs="Times New Roman"/>
                <w:sz w:val="16"/>
                <w:szCs w:val="16"/>
              </w:rPr>
              <w:t>proposto.</w:t>
            </w:r>
          </w:p>
          <w:p w14:paraId="3044028C" w14:textId="77777777" w:rsidR="00DC623B" w:rsidRPr="00484D66" w:rsidRDefault="00DC623B" w:rsidP="00D15A53">
            <w:pPr>
              <w:pStyle w:val="TableParagraph"/>
              <w:numPr>
                <w:ilvl w:val="0"/>
                <w:numId w:val="13"/>
              </w:numPr>
              <w:tabs>
                <w:tab w:val="left" w:pos="256"/>
              </w:tabs>
              <w:spacing w:line="240" w:lineRule="auto"/>
              <w:ind w:right="67" w:firstLine="0"/>
              <w:jc w:val="both"/>
              <w:rPr>
                <w:rFonts w:ascii="Times New Roman" w:hAnsi="Times New Roman" w:cs="Times New Roman"/>
                <w:sz w:val="16"/>
                <w:szCs w:val="16"/>
              </w:rPr>
            </w:pPr>
            <w:r w:rsidRPr="00484D66">
              <w:rPr>
                <w:rFonts w:ascii="Times New Roman" w:hAnsi="Times New Roman" w:cs="Times New Roman"/>
                <w:sz w:val="16"/>
                <w:szCs w:val="16"/>
              </w:rPr>
              <w:t>Acompanhar,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analisar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avaliar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situação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das</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receitas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próprias</w:t>
            </w:r>
            <w:r w:rsidRPr="00484D66">
              <w:rPr>
                <w:rFonts w:ascii="Times New Roman" w:hAnsi="Times New Roman" w:cs="Times New Roman"/>
                <w:spacing w:val="2"/>
                <w:sz w:val="16"/>
                <w:szCs w:val="16"/>
              </w:rPr>
              <w:t xml:space="preserve"> </w:t>
            </w:r>
            <w:r w:rsidRPr="00484D66">
              <w:rPr>
                <w:rFonts w:ascii="Times New Roman" w:hAnsi="Times New Roman" w:cs="Times New Roman"/>
                <w:sz w:val="16"/>
                <w:szCs w:val="16"/>
              </w:rPr>
              <w:t>do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município;</w:t>
            </w:r>
          </w:p>
          <w:p w14:paraId="3C227706" w14:textId="77777777" w:rsidR="00DC623B" w:rsidRPr="00484D66" w:rsidRDefault="00DC623B" w:rsidP="00D15A53">
            <w:pPr>
              <w:pStyle w:val="TableParagraph"/>
              <w:numPr>
                <w:ilvl w:val="0"/>
                <w:numId w:val="13"/>
              </w:numPr>
              <w:tabs>
                <w:tab w:val="left" w:pos="220"/>
              </w:tabs>
              <w:spacing w:line="240" w:lineRule="auto"/>
              <w:ind w:right="61" w:firstLine="0"/>
              <w:jc w:val="both"/>
              <w:rPr>
                <w:rFonts w:ascii="Times New Roman" w:hAnsi="Times New Roman" w:cs="Times New Roman"/>
                <w:sz w:val="16"/>
                <w:szCs w:val="16"/>
              </w:rPr>
            </w:pPr>
            <w:r w:rsidRPr="00484D66">
              <w:rPr>
                <w:rFonts w:ascii="Times New Roman" w:hAnsi="Times New Roman" w:cs="Times New Roman"/>
                <w:sz w:val="16"/>
                <w:szCs w:val="16"/>
              </w:rPr>
              <w:t>Orientar, juntamente com a assessoria jurídica, 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atualizar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nas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leis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que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tratam</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cargos,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vencimentos e carreiras dos servidores públicos do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município;</w:t>
            </w:r>
          </w:p>
          <w:p w14:paraId="113CE392" w14:textId="77777777" w:rsidR="00DC623B" w:rsidRPr="00484D66" w:rsidRDefault="00DC623B" w:rsidP="00D15A53">
            <w:pPr>
              <w:pStyle w:val="TableParagraph"/>
              <w:numPr>
                <w:ilvl w:val="0"/>
                <w:numId w:val="13"/>
              </w:numPr>
              <w:tabs>
                <w:tab w:val="left" w:pos="288"/>
              </w:tabs>
              <w:spacing w:line="240" w:lineRule="auto"/>
              <w:ind w:right="63" w:firstLine="0"/>
              <w:jc w:val="both"/>
              <w:rPr>
                <w:rFonts w:ascii="Times New Roman" w:hAnsi="Times New Roman" w:cs="Times New Roman"/>
                <w:sz w:val="16"/>
                <w:szCs w:val="16"/>
              </w:rPr>
            </w:pPr>
            <w:r w:rsidRPr="00484D66">
              <w:rPr>
                <w:rFonts w:ascii="Times New Roman" w:hAnsi="Times New Roman" w:cs="Times New Roman"/>
                <w:sz w:val="16"/>
                <w:szCs w:val="16"/>
              </w:rPr>
              <w:t>orientar</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assistir,</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juntamente</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com</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assessoria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jurídica,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elaboração</w:t>
            </w:r>
            <w:r w:rsidRPr="00484D66">
              <w:rPr>
                <w:rFonts w:ascii="Times New Roman" w:hAnsi="Times New Roman" w:cs="Times New Roman"/>
                <w:spacing w:val="55"/>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projetos</w:t>
            </w:r>
            <w:r w:rsidRPr="00484D66">
              <w:rPr>
                <w:rFonts w:ascii="Times New Roman" w:hAnsi="Times New Roman" w:cs="Times New Roman"/>
                <w:spacing w:val="55"/>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lei,</w:t>
            </w:r>
            <w:r w:rsidRPr="00484D66">
              <w:rPr>
                <w:rFonts w:ascii="Times New Roman" w:hAnsi="Times New Roman" w:cs="Times New Roman"/>
                <w:spacing w:val="57"/>
                <w:sz w:val="16"/>
                <w:szCs w:val="16"/>
              </w:rPr>
              <w:t xml:space="preserve"> </w:t>
            </w:r>
            <w:r w:rsidRPr="00484D66">
              <w:rPr>
                <w:rFonts w:ascii="Times New Roman" w:hAnsi="Times New Roman" w:cs="Times New Roman"/>
                <w:sz w:val="16"/>
                <w:szCs w:val="16"/>
              </w:rPr>
              <w:t>portarias,</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decretos</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 xml:space="preserve">e   demais   atos  </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oficiais</w:t>
            </w:r>
            <w:r w:rsidRPr="00484D66">
              <w:rPr>
                <w:rFonts w:ascii="Times New Roman" w:hAnsi="Times New Roman" w:cs="Times New Roman"/>
                <w:spacing w:val="-54"/>
                <w:sz w:val="16"/>
                <w:szCs w:val="16"/>
              </w:rPr>
              <w:t xml:space="preserve"> </w:t>
            </w:r>
            <w:r w:rsidRPr="00484D66">
              <w:rPr>
                <w:rFonts w:ascii="Times New Roman" w:hAnsi="Times New Roman" w:cs="Times New Roman"/>
                <w:sz w:val="16"/>
                <w:szCs w:val="16"/>
              </w:rPr>
              <w:t>do</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executivo.</w:t>
            </w:r>
          </w:p>
          <w:p w14:paraId="67F308F7" w14:textId="77777777" w:rsidR="00DC623B" w:rsidRPr="00484D66" w:rsidRDefault="00DC623B" w:rsidP="00D15A53">
            <w:pPr>
              <w:pStyle w:val="TableParagraph"/>
              <w:numPr>
                <w:ilvl w:val="0"/>
                <w:numId w:val="13"/>
              </w:numPr>
              <w:tabs>
                <w:tab w:val="left" w:pos="309"/>
              </w:tabs>
              <w:spacing w:line="240" w:lineRule="auto"/>
              <w:ind w:right="67" w:firstLine="0"/>
              <w:jc w:val="both"/>
              <w:rPr>
                <w:rFonts w:ascii="Times New Roman" w:hAnsi="Times New Roman" w:cs="Times New Roman"/>
                <w:sz w:val="16"/>
                <w:szCs w:val="16"/>
              </w:rPr>
            </w:pPr>
            <w:r w:rsidRPr="00484D66">
              <w:rPr>
                <w:rFonts w:ascii="Times New Roman" w:hAnsi="Times New Roman" w:cs="Times New Roman"/>
                <w:sz w:val="16"/>
                <w:szCs w:val="16"/>
              </w:rPr>
              <w:t>Assessorar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acompanhar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atividades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da</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Gestão Pública buscando garantir o equilíbrio nas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contas,</w:t>
            </w:r>
            <w:r w:rsidRPr="00484D66">
              <w:rPr>
                <w:rFonts w:ascii="Times New Roman" w:hAnsi="Times New Roman" w:cs="Times New Roman"/>
                <w:spacing w:val="52"/>
                <w:sz w:val="16"/>
                <w:szCs w:val="16"/>
              </w:rPr>
              <w:t xml:space="preserve"> </w:t>
            </w:r>
            <w:r w:rsidRPr="00484D66">
              <w:rPr>
                <w:rFonts w:ascii="Times New Roman" w:hAnsi="Times New Roman" w:cs="Times New Roman"/>
                <w:sz w:val="16"/>
                <w:szCs w:val="16"/>
              </w:rPr>
              <w:t>pelo</w:t>
            </w:r>
            <w:r w:rsidRPr="00484D66">
              <w:rPr>
                <w:rFonts w:ascii="Times New Roman" w:hAnsi="Times New Roman" w:cs="Times New Roman"/>
                <w:spacing w:val="52"/>
                <w:sz w:val="16"/>
                <w:szCs w:val="16"/>
              </w:rPr>
              <w:t xml:space="preserve"> </w:t>
            </w:r>
            <w:r w:rsidRPr="00484D66">
              <w:rPr>
                <w:rFonts w:ascii="Times New Roman" w:hAnsi="Times New Roman" w:cs="Times New Roman"/>
                <w:sz w:val="16"/>
                <w:szCs w:val="16"/>
              </w:rPr>
              <w:t>cumprimento</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52"/>
                <w:sz w:val="16"/>
                <w:szCs w:val="16"/>
              </w:rPr>
              <w:t xml:space="preserve"> </w:t>
            </w:r>
            <w:r w:rsidRPr="00484D66">
              <w:rPr>
                <w:rFonts w:ascii="Times New Roman" w:hAnsi="Times New Roman" w:cs="Times New Roman"/>
                <w:sz w:val="16"/>
                <w:szCs w:val="16"/>
              </w:rPr>
              <w:t>metas</w:t>
            </w:r>
            <w:r w:rsidRPr="00484D66">
              <w:rPr>
                <w:rFonts w:ascii="Times New Roman" w:hAnsi="Times New Roman" w:cs="Times New Roman"/>
                <w:spacing w:val="54"/>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resultado</w:t>
            </w:r>
            <w:r w:rsidRPr="00484D66">
              <w:rPr>
                <w:rFonts w:ascii="Times New Roman" w:hAnsi="Times New Roman" w:cs="Times New Roman"/>
                <w:spacing w:val="-54"/>
                <w:sz w:val="16"/>
                <w:szCs w:val="16"/>
              </w:rPr>
              <w:t xml:space="preserve"> </w:t>
            </w:r>
            <w:r w:rsidRPr="00484D66">
              <w:rPr>
                <w:rFonts w:ascii="Times New Roman" w:hAnsi="Times New Roman" w:cs="Times New Roman"/>
                <w:sz w:val="16"/>
                <w:szCs w:val="16"/>
              </w:rPr>
              <w:t>entre</w:t>
            </w:r>
            <w:r w:rsidRPr="00484D66">
              <w:rPr>
                <w:rFonts w:ascii="Times New Roman" w:hAnsi="Times New Roman" w:cs="Times New Roman"/>
                <w:spacing w:val="-2"/>
                <w:sz w:val="16"/>
                <w:szCs w:val="16"/>
              </w:rPr>
              <w:t xml:space="preserve"> </w:t>
            </w:r>
            <w:r w:rsidRPr="00484D66">
              <w:rPr>
                <w:rFonts w:ascii="Times New Roman" w:hAnsi="Times New Roman" w:cs="Times New Roman"/>
                <w:sz w:val="16"/>
                <w:szCs w:val="16"/>
              </w:rPr>
              <w:t>receitas 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despesas.</w:t>
            </w:r>
          </w:p>
          <w:p w14:paraId="71ABDD05" w14:textId="77777777" w:rsidR="00DC623B" w:rsidRPr="00484D66" w:rsidRDefault="00DC623B" w:rsidP="00D15A53">
            <w:pPr>
              <w:pStyle w:val="TableParagraph"/>
              <w:numPr>
                <w:ilvl w:val="0"/>
                <w:numId w:val="13"/>
              </w:numPr>
              <w:tabs>
                <w:tab w:val="left" w:pos="276"/>
              </w:tabs>
              <w:spacing w:line="240" w:lineRule="auto"/>
              <w:ind w:right="61" w:firstLine="0"/>
              <w:jc w:val="both"/>
              <w:rPr>
                <w:rFonts w:ascii="Times New Roman" w:hAnsi="Times New Roman" w:cs="Times New Roman"/>
                <w:sz w:val="16"/>
                <w:szCs w:val="16"/>
              </w:rPr>
            </w:pPr>
            <w:r w:rsidRPr="00484D66">
              <w:rPr>
                <w:rFonts w:ascii="Times New Roman" w:hAnsi="Times New Roman" w:cs="Times New Roman"/>
                <w:sz w:val="16"/>
                <w:szCs w:val="16"/>
              </w:rPr>
              <w:t>Orientar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assessorar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ações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preventivas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para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manter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município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sempre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em</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condições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54"/>
                <w:sz w:val="16"/>
                <w:szCs w:val="16"/>
              </w:rPr>
              <w:t xml:space="preserve"> </w:t>
            </w:r>
            <w:r w:rsidRPr="00484D66">
              <w:rPr>
                <w:rFonts w:ascii="Times New Roman" w:hAnsi="Times New Roman" w:cs="Times New Roman"/>
                <w:sz w:val="16"/>
                <w:szCs w:val="16"/>
              </w:rPr>
              <w:t>adimplência</w:t>
            </w:r>
            <w:r w:rsidRPr="00484D66">
              <w:rPr>
                <w:rFonts w:ascii="Times New Roman" w:hAnsi="Times New Roman" w:cs="Times New Roman"/>
                <w:spacing w:val="96"/>
                <w:sz w:val="16"/>
                <w:szCs w:val="16"/>
              </w:rPr>
              <w:t xml:space="preserve"> </w:t>
            </w:r>
            <w:r w:rsidRPr="00484D66">
              <w:rPr>
                <w:rFonts w:ascii="Times New Roman" w:hAnsi="Times New Roman" w:cs="Times New Roman"/>
                <w:sz w:val="16"/>
                <w:szCs w:val="16"/>
              </w:rPr>
              <w:t>com</w:t>
            </w:r>
            <w:r w:rsidRPr="00484D66">
              <w:rPr>
                <w:rFonts w:ascii="Times New Roman" w:hAnsi="Times New Roman" w:cs="Times New Roman"/>
                <w:spacing w:val="101"/>
                <w:sz w:val="16"/>
                <w:szCs w:val="16"/>
              </w:rPr>
              <w:t xml:space="preserve"> </w:t>
            </w:r>
            <w:r w:rsidRPr="00484D66">
              <w:rPr>
                <w:rFonts w:ascii="Times New Roman" w:hAnsi="Times New Roman" w:cs="Times New Roman"/>
                <w:sz w:val="16"/>
                <w:szCs w:val="16"/>
              </w:rPr>
              <w:t>órgãos</w:t>
            </w:r>
            <w:r w:rsidRPr="00484D66">
              <w:rPr>
                <w:rFonts w:ascii="Times New Roman" w:hAnsi="Times New Roman" w:cs="Times New Roman"/>
                <w:spacing w:val="97"/>
                <w:sz w:val="16"/>
                <w:szCs w:val="16"/>
              </w:rPr>
              <w:t xml:space="preserve"> </w:t>
            </w:r>
            <w:r w:rsidRPr="00484D66">
              <w:rPr>
                <w:rFonts w:ascii="Times New Roman" w:hAnsi="Times New Roman" w:cs="Times New Roman"/>
                <w:sz w:val="16"/>
                <w:szCs w:val="16"/>
              </w:rPr>
              <w:t>Federais</w:t>
            </w:r>
            <w:r w:rsidRPr="00484D66">
              <w:rPr>
                <w:rFonts w:ascii="Times New Roman" w:hAnsi="Times New Roman" w:cs="Times New Roman"/>
                <w:spacing w:val="98"/>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96"/>
                <w:sz w:val="16"/>
                <w:szCs w:val="16"/>
              </w:rPr>
              <w:t xml:space="preserve"> </w:t>
            </w:r>
            <w:r w:rsidRPr="00484D66">
              <w:rPr>
                <w:rFonts w:ascii="Times New Roman" w:hAnsi="Times New Roman" w:cs="Times New Roman"/>
                <w:sz w:val="16"/>
                <w:szCs w:val="16"/>
              </w:rPr>
              <w:t>Estaduais;</w:t>
            </w:r>
          </w:p>
          <w:p w14:paraId="694AFB3B" w14:textId="77777777" w:rsidR="00DC623B" w:rsidRPr="00484D66" w:rsidRDefault="00DC623B" w:rsidP="00D15A53">
            <w:pPr>
              <w:pStyle w:val="TableParagraph"/>
              <w:numPr>
                <w:ilvl w:val="0"/>
                <w:numId w:val="13"/>
              </w:numPr>
              <w:tabs>
                <w:tab w:val="left" w:pos="240"/>
              </w:tabs>
              <w:spacing w:line="240" w:lineRule="auto"/>
              <w:ind w:right="65" w:firstLine="0"/>
              <w:jc w:val="both"/>
              <w:rPr>
                <w:rFonts w:ascii="Times New Roman" w:hAnsi="Times New Roman" w:cs="Times New Roman"/>
                <w:sz w:val="16"/>
                <w:szCs w:val="16"/>
              </w:rPr>
            </w:pPr>
            <w:r w:rsidRPr="00484D66">
              <w:rPr>
                <w:rFonts w:ascii="Times New Roman" w:hAnsi="Times New Roman" w:cs="Times New Roman"/>
                <w:sz w:val="16"/>
                <w:szCs w:val="16"/>
              </w:rPr>
              <w:t>Orientar e assessorar, junto com o secretário 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 xml:space="preserve">diretores no  </w:t>
            </w:r>
            <w:r w:rsidRPr="00484D66">
              <w:rPr>
                <w:rFonts w:ascii="Times New Roman" w:hAnsi="Times New Roman" w:cs="Times New Roman"/>
                <w:spacing w:val="45"/>
                <w:sz w:val="16"/>
                <w:szCs w:val="16"/>
              </w:rPr>
              <w:t xml:space="preserve"> </w:t>
            </w:r>
            <w:r w:rsidRPr="00484D66">
              <w:rPr>
                <w:rFonts w:ascii="Times New Roman" w:hAnsi="Times New Roman" w:cs="Times New Roman"/>
                <w:sz w:val="16"/>
                <w:szCs w:val="16"/>
              </w:rPr>
              <w:t xml:space="preserve">levantamento  </w:t>
            </w:r>
            <w:r w:rsidRPr="00484D66">
              <w:rPr>
                <w:rFonts w:ascii="Times New Roman" w:hAnsi="Times New Roman" w:cs="Times New Roman"/>
                <w:spacing w:val="46"/>
                <w:sz w:val="16"/>
                <w:szCs w:val="16"/>
              </w:rPr>
              <w:t xml:space="preserve"> </w:t>
            </w:r>
            <w:r w:rsidRPr="00484D66">
              <w:rPr>
                <w:rFonts w:ascii="Times New Roman" w:hAnsi="Times New Roman" w:cs="Times New Roman"/>
                <w:sz w:val="16"/>
                <w:szCs w:val="16"/>
              </w:rPr>
              <w:t xml:space="preserve">de  </w:t>
            </w:r>
            <w:r w:rsidRPr="00484D66">
              <w:rPr>
                <w:rFonts w:ascii="Times New Roman" w:hAnsi="Times New Roman" w:cs="Times New Roman"/>
                <w:spacing w:val="45"/>
                <w:sz w:val="16"/>
                <w:szCs w:val="16"/>
              </w:rPr>
              <w:t xml:space="preserve"> </w:t>
            </w:r>
            <w:r w:rsidRPr="00484D66">
              <w:rPr>
                <w:rFonts w:ascii="Times New Roman" w:hAnsi="Times New Roman" w:cs="Times New Roman"/>
                <w:sz w:val="16"/>
                <w:szCs w:val="16"/>
              </w:rPr>
              <w:t xml:space="preserve">prioridades  </w:t>
            </w:r>
            <w:r w:rsidRPr="00484D66">
              <w:rPr>
                <w:rFonts w:ascii="Times New Roman" w:hAnsi="Times New Roman" w:cs="Times New Roman"/>
                <w:spacing w:val="47"/>
                <w:sz w:val="16"/>
                <w:szCs w:val="16"/>
              </w:rPr>
              <w:t xml:space="preserve"> </w:t>
            </w:r>
            <w:r w:rsidRPr="00484D66">
              <w:rPr>
                <w:rFonts w:ascii="Times New Roman" w:hAnsi="Times New Roman" w:cs="Times New Roman"/>
                <w:sz w:val="16"/>
                <w:szCs w:val="16"/>
              </w:rPr>
              <w:t>e demandas para a elaboração do plano plurianual,</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LDO,</w:t>
            </w:r>
            <w:r w:rsidRPr="00484D66">
              <w:rPr>
                <w:rFonts w:ascii="Times New Roman" w:hAnsi="Times New Roman" w:cs="Times New Roman"/>
                <w:spacing w:val="58"/>
                <w:sz w:val="16"/>
                <w:szCs w:val="16"/>
              </w:rPr>
              <w:t xml:space="preserve"> </w:t>
            </w:r>
            <w:r w:rsidRPr="00484D66">
              <w:rPr>
                <w:rFonts w:ascii="Times New Roman" w:hAnsi="Times New Roman" w:cs="Times New Roman"/>
                <w:sz w:val="16"/>
                <w:szCs w:val="16"/>
              </w:rPr>
              <w:t>LOA,</w:t>
            </w:r>
            <w:r w:rsidRPr="00484D66">
              <w:rPr>
                <w:rFonts w:ascii="Times New Roman" w:hAnsi="Times New Roman" w:cs="Times New Roman"/>
                <w:spacing w:val="58"/>
                <w:sz w:val="16"/>
                <w:szCs w:val="16"/>
              </w:rPr>
              <w:t xml:space="preserve"> </w:t>
            </w:r>
            <w:r w:rsidRPr="00484D66">
              <w:rPr>
                <w:rFonts w:ascii="Times New Roman" w:hAnsi="Times New Roman" w:cs="Times New Roman"/>
                <w:sz w:val="16"/>
                <w:szCs w:val="16"/>
              </w:rPr>
              <w:t>ORÇAMENTO</w:t>
            </w:r>
            <w:r w:rsidRPr="00484D66">
              <w:rPr>
                <w:rFonts w:ascii="Times New Roman" w:hAnsi="Times New Roman" w:cs="Times New Roman"/>
                <w:spacing w:val="59"/>
                <w:sz w:val="16"/>
                <w:szCs w:val="16"/>
              </w:rPr>
              <w:t xml:space="preserve"> </w:t>
            </w:r>
            <w:r w:rsidRPr="00484D66">
              <w:rPr>
                <w:rFonts w:ascii="Times New Roman" w:hAnsi="Times New Roman" w:cs="Times New Roman"/>
                <w:sz w:val="16"/>
                <w:szCs w:val="16"/>
              </w:rPr>
              <w:t>PARTICIPATIVO,</w:t>
            </w:r>
            <w:r w:rsidRPr="00484D66">
              <w:rPr>
                <w:rFonts w:ascii="Times New Roman" w:hAnsi="Times New Roman" w:cs="Times New Roman"/>
                <w:spacing w:val="58"/>
                <w:sz w:val="16"/>
                <w:szCs w:val="16"/>
              </w:rPr>
              <w:t xml:space="preserve"> </w:t>
            </w:r>
            <w:r w:rsidRPr="00484D66">
              <w:rPr>
                <w:rFonts w:ascii="Times New Roman" w:hAnsi="Times New Roman" w:cs="Times New Roman"/>
                <w:sz w:val="16"/>
                <w:szCs w:val="16"/>
              </w:rPr>
              <w:t>bem como na realização de audiência pública e reuniões</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da</w:t>
            </w:r>
            <w:r w:rsidRPr="00484D66">
              <w:rPr>
                <w:rFonts w:ascii="Times New Roman" w:hAnsi="Times New Roman" w:cs="Times New Roman"/>
                <w:spacing w:val="9"/>
                <w:sz w:val="16"/>
                <w:szCs w:val="16"/>
              </w:rPr>
              <w:t xml:space="preserve"> </w:t>
            </w:r>
            <w:r w:rsidRPr="00484D66">
              <w:rPr>
                <w:rFonts w:ascii="Times New Roman" w:hAnsi="Times New Roman" w:cs="Times New Roman"/>
                <w:sz w:val="16"/>
                <w:szCs w:val="16"/>
              </w:rPr>
              <w:lastRenderedPageBreak/>
              <w:t>administração</w:t>
            </w:r>
            <w:r w:rsidRPr="00484D66">
              <w:rPr>
                <w:rFonts w:ascii="Times New Roman" w:hAnsi="Times New Roman" w:cs="Times New Roman"/>
                <w:spacing w:val="11"/>
                <w:sz w:val="16"/>
                <w:szCs w:val="16"/>
              </w:rPr>
              <w:t xml:space="preserve"> </w:t>
            </w:r>
            <w:r w:rsidRPr="00484D66">
              <w:rPr>
                <w:rFonts w:ascii="Times New Roman" w:hAnsi="Times New Roman" w:cs="Times New Roman"/>
                <w:sz w:val="16"/>
                <w:szCs w:val="16"/>
              </w:rPr>
              <w:t>nas</w:t>
            </w:r>
            <w:r w:rsidRPr="00484D66">
              <w:rPr>
                <w:rFonts w:ascii="Times New Roman" w:hAnsi="Times New Roman" w:cs="Times New Roman"/>
                <w:spacing w:val="11"/>
                <w:sz w:val="16"/>
                <w:szCs w:val="16"/>
              </w:rPr>
              <w:t xml:space="preserve"> </w:t>
            </w:r>
            <w:r w:rsidRPr="00484D66">
              <w:rPr>
                <w:rFonts w:ascii="Times New Roman" w:hAnsi="Times New Roman" w:cs="Times New Roman"/>
                <w:sz w:val="16"/>
                <w:szCs w:val="16"/>
              </w:rPr>
              <w:t>comunidades</w:t>
            </w:r>
            <w:r w:rsidRPr="00484D66">
              <w:rPr>
                <w:rFonts w:ascii="Times New Roman" w:hAnsi="Times New Roman" w:cs="Times New Roman"/>
                <w:spacing w:val="1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2"/>
                <w:sz w:val="16"/>
                <w:szCs w:val="16"/>
              </w:rPr>
              <w:t xml:space="preserve"> </w:t>
            </w:r>
            <w:r w:rsidRPr="00484D66">
              <w:rPr>
                <w:rFonts w:ascii="Times New Roman" w:hAnsi="Times New Roman" w:cs="Times New Roman"/>
                <w:sz w:val="16"/>
                <w:szCs w:val="16"/>
              </w:rPr>
              <w:t>bairros.</w:t>
            </w:r>
          </w:p>
          <w:p w14:paraId="7C94EE5B" w14:textId="77777777" w:rsidR="00DC623B" w:rsidRPr="00484D66" w:rsidRDefault="00DC623B" w:rsidP="00D15A53">
            <w:pPr>
              <w:pStyle w:val="TableParagraph"/>
              <w:numPr>
                <w:ilvl w:val="0"/>
                <w:numId w:val="14"/>
              </w:numPr>
              <w:tabs>
                <w:tab w:val="left" w:pos="232"/>
              </w:tabs>
              <w:spacing w:line="240" w:lineRule="auto"/>
              <w:ind w:right="64" w:firstLine="0"/>
              <w:jc w:val="both"/>
              <w:rPr>
                <w:rFonts w:ascii="Times New Roman" w:hAnsi="Times New Roman" w:cs="Times New Roman"/>
                <w:sz w:val="16"/>
                <w:szCs w:val="16"/>
              </w:rPr>
            </w:pPr>
            <w:r w:rsidRPr="00484D66">
              <w:rPr>
                <w:rFonts w:ascii="Times New Roman" w:hAnsi="Times New Roman" w:cs="Times New Roman"/>
                <w:sz w:val="16"/>
                <w:szCs w:val="16"/>
              </w:rPr>
              <w:t>Assessorar, orientar e dar suporte as Secretaria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Municipais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nas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atividades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voltadas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para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sua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sustentabilidade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administrativa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decisões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no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processo</w:t>
            </w:r>
            <w:r w:rsidRPr="00484D66">
              <w:rPr>
                <w:rFonts w:ascii="Times New Roman" w:hAnsi="Times New Roman" w:cs="Times New Roman"/>
                <w:spacing w:val="-2"/>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trabalho.</w:t>
            </w:r>
          </w:p>
          <w:p w14:paraId="788916C9" w14:textId="77777777" w:rsidR="00DC623B" w:rsidRPr="00484D66" w:rsidRDefault="00DC623B" w:rsidP="00D15A53">
            <w:pPr>
              <w:pStyle w:val="TableParagraph"/>
              <w:numPr>
                <w:ilvl w:val="0"/>
                <w:numId w:val="14"/>
              </w:numPr>
              <w:tabs>
                <w:tab w:val="left" w:pos="273"/>
              </w:tabs>
              <w:spacing w:line="240" w:lineRule="auto"/>
              <w:ind w:right="66" w:firstLine="0"/>
              <w:jc w:val="both"/>
              <w:rPr>
                <w:rFonts w:ascii="Times New Roman" w:hAnsi="Times New Roman" w:cs="Times New Roman"/>
                <w:sz w:val="16"/>
                <w:szCs w:val="16"/>
              </w:rPr>
            </w:pPr>
            <w:r w:rsidRPr="00484D66">
              <w:rPr>
                <w:rFonts w:ascii="Times New Roman" w:hAnsi="Times New Roman" w:cs="Times New Roman"/>
                <w:sz w:val="16"/>
                <w:szCs w:val="16"/>
              </w:rPr>
              <w:t>Assessorar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estabelecer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normas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finanças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públicas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voltadas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para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responsabilidade</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na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gestão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fiscal,</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abrangendo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ações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planejadas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transparentes;</w:t>
            </w:r>
          </w:p>
          <w:p w14:paraId="3E3C156E" w14:textId="77777777" w:rsidR="00DC623B" w:rsidRPr="00484D66" w:rsidRDefault="00DC623B" w:rsidP="00D15A53">
            <w:pPr>
              <w:pStyle w:val="TableParagraph"/>
              <w:numPr>
                <w:ilvl w:val="0"/>
                <w:numId w:val="14"/>
              </w:numPr>
              <w:tabs>
                <w:tab w:val="left" w:pos="309"/>
              </w:tabs>
              <w:spacing w:line="240" w:lineRule="auto"/>
              <w:ind w:right="63" w:firstLine="0"/>
              <w:jc w:val="both"/>
              <w:rPr>
                <w:rFonts w:ascii="Times New Roman" w:hAnsi="Times New Roman" w:cs="Times New Roman"/>
                <w:sz w:val="16"/>
                <w:szCs w:val="16"/>
              </w:rPr>
            </w:pPr>
            <w:r w:rsidRPr="00484D66">
              <w:rPr>
                <w:rFonts w:ascii="Times New Roman" w:hAnsi="Times New Roman" w:cs="Times New Roman"/>
                <w:sz w:val="16"/>
                <w:szCs w:val="16"/>
              </w:rPr>
              <w:t>Assessorar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acompanhar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atividades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da</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Gestão</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Pública,</w:t>
            </w:r>
            <w:r w:rsidRPr="00484D66">
              <w:rPr>
                <w:rFonts w:ascii="Times New Roman" w:hAnsi="Times New Roman" w:cs="Times New Roman"/>
                <w:spacing w:val="54"/>
                <w:sz w:val="16"/>
                <w:szCs w:val="16"/>
              </w:rPr>
              <w:t xml:space="preserve"> </w:t>
            </w:r>
            <w:r w:rsidRPr="00484D66">
              <w:rPr>
                <w:rFonts w:ascii="Times New Roman" w:hAnsi="Times New Roman" w:cs="Times New Roman"/>
                <w:sz w:val="16"/>
                <w:szCs w:val="16"/>
              </w:rPr>
              <w:t>visando</w:t>
            </w:r>
            <w:r w:rsidRPr="00484D66">
              <w:rPr>
                <w:rFonts w:ascii="Times New Roman" w:hAnsi="Times New Roman" w:cs="Times New Roman"/>
                <w:spacing w:val="54"/>
                <w:sz w:val="16"/>
                <w:szCs w:val="16"/>
              </w:rPr>
              <w:t xml:space="preserve"> </w:t>
            </w:r>
            <w:r w:rsidRPr="00484D66">
              <w:rPr>
                <w:rFonts w:ascii="Times New Roman" w:hAnsi="Times New Roman" w:cs="Times New Roman"/>
                <w:sz w:val="16"/>
                <w:szCs w:val="16"/>
              </w:rPr>
              <w:t>garantir</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a prevenção</w:t>
            </w:r>
            <w:r w:rsidRPr="00484D66">
              <w:rPr>
                <w:rFonts w:ascii="Times New Roman" w:hAnsi="Times New Roman" w:cs="Times New Roman"/>
                <w:spacing w:val="52"/>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riscos e correção de desvios que afetem o equilíbrio</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das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contas</w:t>
            </w:r>
            <w:r w:rsidRPr="00484D66">
              <w:rPr>
                <w:rFonts w:ascii="Times New Roman" w:hAnsi="Times New Roman" w:cs="Times New Roman"/>
                <w:spacing w:val="2"/>
                <w:sz w:val="16"/>
                <w:szCs w:val="16"/>
              </w:rPr>
              <w:t xml:space="preserve"> </w:t>
            </w:r>
            <w:r w:rsidRPr="00484D66">
              <w:rPr>
                <w:rFonts w:ascii="Times New Roman" w:hAnsi="Times New Roman" w:cs="Times New Roman"/>
                <w:sz w:val="16"/>
                <w:szCs w:val="16"/>
              </w:rPr>
              <w:t>públicas;</w:t>
            </w:r>
          </w:p>
          <w:p w14:paraId="220EF2E8" w14:textId="77777777" w:rsidR="00DC623B" w:rsidRPr="00484D66" w:rsidRDefault="00DC623B" w:rsidP="00D15A53">
            <w:pPr>
              <w:pStyle w:val="TableParagraph"/>
              <w:numPr>
                <w:ilvl w:val="0"/>
                <w:numId w:val="14"/>
              </w:numPr>
              <w:tabs>
                <w:tab w:val="left" w:pos="290"/>
              </w:tabs>
              <w:spacing w:line="240" w:lineRule="auto"/>
              <w:ind w:right="65" w:firstLine="0"/>
              <w:jc w:val="both"/>
              <w:rPr>
                <w:rFonts w:ascii="Times New Roman" w:hAnsi="Times New Roman" w:cs="Times New Roman"/>
                <w:sz w:val="16"/>
                <w:szCs w:val="16"/>
              </w:rPr>
            </w:pPr>
            <w:r w:rsidRPr="00484D66">
              <w:rPr>
                <w:rFonts w:ascii="Times New Roman" w:hAnsi="Times New Roman" w:cs="Times New Roman"/>
                <w:sz w:val="16"/>
                <w:szCs w:val="16"/>
              </w:rPr>
              <w:t>Coordenar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assessorar,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modo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geral,</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assuntos administrativos da área de planejamento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da</w:t>
            </w:r>
            <w:r w:rsidRPr="00484D66">
              <w:rPr>
                <w:rFonts w:ascii="Times New Roman" w:hAnsi="Times New Roman" w:cs="Times New Roman"/>
                <w:spacing w:val="-2"/>
                <w:sz w:val="16"/>
                <w:szCs w:val="16"/>
              </w:rPr>
              <w:t xml:space="preserve"> </w:t>
            </w:r>
            <w:r w:rsidRPr="00484D66">
              <w:rPr>
                <w:rFonts w:ascii="Times New Roman" w:hAnsi="Times New Roman" w:cs="Times New Roman"/>
                <w:sz w:val="16"/>
                <w:szCs w:val="16"/>
              </w:rPr>
              <w:t>prefeitura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municipal.</w:t>
            </w:r>
          </w:p>
          <w:p w14:paraId="32896EDF" w14:textId="77777777" w:rsidR="00DC623B" w:rsidRPr="00484D66" w:rsidRDefault="00DC623B" w:rsidP="00D15A53">
            <w:pPr>
              <w:pStyle w:val="TableParagraph"/>
              <w:numPr>
                <w:ilvl w:val="0"/>
                <w:numId w:val="14"/>
              </w:numPr>
              <w:tabs>
                <w:tab w:val="left" w:pos="252"/>
              </w:tabs>
              <w:spacing w:line="240" w:lineRule="auto"/>
              <w:ind w:right="65" w:firstLine="0"/>
              <w:jc w:val="both"/>
              <w:rPr>
                <w:rFonts w:ascii="Times New Roman" w:hAnsi="Times New Roman" w:cs="Times New Roman"/>
                <w:sz w:val="16"/>
                <w:szCs w:val="16"/>
              </w:rPr>
            </w:pPr>
            <w:r w:rsidRPr="00484D66">
              <w:rPr>
                <w:rFonts w:ascii="Times New Roman" w:hAnsi="Times New Roman" w:cs="Times New Roman"/>
                <w:sz w:val="16"/>
                <w:szCs w:val="16"/>
              </w:rPr>
              <w:t>Atuar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assessorar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na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política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captação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recursos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pelo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município,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junto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Governos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Estadual</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Federal</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ainda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junto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órgãos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instituições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Estado.</w:t>
            </w:r>
          </w:p>
          <w:p w14:paraId="5D6F2A84" w14:textId="77777777" w:rsidR="00DC623B" w:rsidRPr="00484D66" w:rsidRDefault="00DC623B" w:rsidP="00D15A53">
            <w:pPr>
              <w:pStyle w:val="TableParagraph"/>
              <w:numPr>
                <w:ilvl w:val="0"/>
                <w:numId w:val="14"/>
              </w:numPr>
              <w:tabs>
                <w:tab w:val="left" w:pos="240"/>
              </w:tabs>
              <w:spacing w:line="240" w:lineRule="auto"/>
              <w:ind w:right="66" w:firstLine="0"/>
              <w:jc w:val="both"/>
              <w:rPr>
                <w:rFonts w:ascii="Times New Roman" w:hAnsi="Times New Roman" w:cs="Times New Roman"/>
                <w:sz w:val="16"/>
                <w:szCs w:val="16"/>
              </w:rPr>
            </w:pPr>
            <w:r w:rsidRPr="00484D66">
              <w:rPr>
                <w:rFonts w:ascii="Times New Roman" w:hAnsi="Times New Roman" w:cs="Times New Roman"/>
                <w:sz w:val="16"/>
                <w:szCs w:val="16"/>
              </w:rPr>
              <w:t>Acompanhar o Executivo Municipal em viagens,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reuniões,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audiências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com</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objetivo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consolidar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captação de recursos pelo Município,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 xml:space="preserve">regularização do município e assuntos pertinentes a </w:t>
            </w:r>
            <w:r w:rsidRPr="00484D66">
              <w:rPr>
                <w:rFonts w:ascii="Times New Roman" w:hAnsi="Times New Roman" w:cs="Times New Roman"/>
                <w:spacing w:val="-53"/>
                <w:sz w:val="16"/>
                <w:szCs w:val="16"/>
              </w:rPr>
              <w:t xml:space="preserve"> </w:t>
            </w:r>
            <w:r w:rsidRPr="00484D66">
              <w:rPr>
                <w:rFonts w:ascii="Times New Roman" w:hAnsi="Times New Roman" w:cs="Times New Roman"/>
                <w:sz w:val="16"/>
                <w:szCs w:val="16"/>
              </w:rPr>
              <w:t>administração</w:t>
            </w:r>
            <w:r w:rsidRPr="00484D66">
              <w:rPr>
                <w:rFonts w:ascii="Times New Roman" w:hAnsi="Times New Roman" w:cs="Times New Roman"/>
                <w:spacing w:val="-2"/>
                <w:sz w:val="16"/>
                <w:szCs w:val="16"/>
              </w:rPr>
              <w:t xml:space="preserve"> </w:t>
            </w:r>
            <w:r w:rsidRPr="00484D66">
              <w:rPr>
                <w:rFonts w:ascii="Times New Roman" w:hAnsi="Times New Roman" w:cs="Times New Roman"/>
                <w:sz w:val="16"/>
                <w:szCs w:val="16"/>
              </w:rPr>
              <w:t>pública.</w:t>
            </w:r>
          </w:p>
          <w:p w14:paraId="0CBEEB10" w14:textId="77777777" w:rsidR="00DC623B" w:rsidRPr="00484D66" w:rsidRDefault="00DC623B" w:rsidP="00D15A53">
            <w:pPr>
              <w:pStyle w:val="TableParagraph"/>
              <w:numPr>
                <w:ilvl w:val="0"/>
                <w:numId w:val="14"/>
              </w:numPr>
              <w:tabs>
                <w:tab w:val="left" w:pos="235"/>
              </w:tabs>
              <w:spacing w:line="240" w:lineRule="auto"/>
              <w:ind w:right="62" w:firstLine="0"/>
              <w:jc w:val="both"/>
              <w:rPr>
                <w:rFonts w:ascii="Times New Roman" w:hAnsi="Times New Roman" w:cs="Times New Roman"/>
                <w:sz w:val="16"/>
                <w:szCs w:val="16"/>
              </w:rPr>
            </w:pPr>
            <w:r w:rsidRPr="00484D66">
              <w:rPr>
                <w:rFonts w:ascii="Times New Roman" w:hAnsi="Times New Roman" w:cs="Times New Roman"/>
                <w:sz w:val="16"/>
                <w:szCs w:val="16"/>
              </w:rPr>
              <w:t>Atender presencialmente na Prefeitura Municipal,</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secretarias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municipais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quando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solicitado, as atividades previstas, além de outras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atividades pertinentes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correlatas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com</w:t>
            </w:r>
            <w:r w:rsidRPr="00484D66">
              <w:rPr>
                <w:rFonts w:ascii="Times New Roman" w:hAnsi="Times New Roman" w:cs="Times New Roman"/>
                <w:spacing w:val="55"/>
                <w:sz w:val="16"/>
                <w:szCs w:val="16"/>
              </w:rPr>
              <w:t xml:space="preserve"> </w:t>
            </w:r>
            <w:r w:rsidRPr="00484D66">
              <w:rPr>
                <w:rFonts w:ascii="Times New Roman" w:hAnsi="Times New Roman" w:cs="Times New Roman"/>
                <w:sz w:val="16"/>
                <w:szCs w:val="16"/>
              </w:rPr>
              <w:t>o</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objeto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serviços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por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um</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período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18</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horas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semanais, com visitas</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in</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loco   no   mínimo 03 (três)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vezes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por semana;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disponibilidade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para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atender</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a demanda,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via telefone</w:t>
            </w:r>
            <w:r w:rsidRPr="00484D66">
              <w:rPr>
                <w:rFonts w:ascii="Times New Roman" w:hAnsi="Times New Roman" w:cs="Times New Roman"/>
                <w:spacing w:val="55"/>
                <w:sz w:val="16"/>
                <w:szCs w:val="16"/>
              </w:rPr>
              <w:t xml:space="preserve"> </w:t>
            </w:r>
            <w:r w:rsidRPr="00484D66">
              <w:rPr>
                <w:rFonts w:ascii="Times New Roman" w:hAnsi="Times New Roman" w:cs="Times New Roman"/>
                <w:sz w:val="16"/>
                <w:szCs w:val="16"/>
              </w:rPr>
              <w:t>e</w:t>
            </w:r>
            <w:r w:rsidRPr="00484D66">
              <w:rPr>
                <w:rFonts w:ascii="Times New Roman" w:hAnsi="Times New Roman" w:cs="Times New Roman"/>
                <w:spacing w:val="56"/>
                <w:sz w:val="16"/>
                <w:szCs w:val="16"/>
              </w:rPr>
              <w:t xml:space="preserve"> </w:t>
            </w:r>
            <w:r w:rsidRPr="00484D66">
              <w:rPr>
                <w:rFonts w:ascii="Times New Roman" w:hAnsi="Times New Roman" w:cs="Times New Roman"/>
                <w:sz w:val="16"/>
                <w:szCs w:val="16"/>
              </w:rPr>
              <w:t>ou outro</w:t>
            </w:r>
            <w:r w:rsidRPr="00484D66">
              <w:rPr>
                <w:rFonts w:ascii="Times New Roman" w:hAnsi="Times New Roman" w:cs="Times New Roman"/>
                <w:spacing w:val="55"/>
                <w:sz w:val="16"/>
                <w:szCs w:val="16"/>
              </w:rPr>
              <w:t xml:space="preserve"> </w:t>
            </w:r>
            <w:r w:rsidRPr="00484D66">
              <w:rPr>
                <w:rFonts w:ascii="Times New Roman" w:hAnsi="Times New Roman" w:cs="Times New Roman"/>
                <w:sz w:val="16"/>
                <w:szCs w:val="16"/>
              </w:rPr>
              <w:t>meio</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de</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comunicação á</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distancia;</w:t>
            </w:r>
          </w:p>
          <w:p w14:paraId="134C87E0" w14:textId="77777777" w:rsidR="00DC623B" w:rsidRPr="00484D66" w:rsidRDefault="00DC623B" w:rsidP="00D15A53">
            <w:pPr>
              <w:pStyle w:val="TableParagraph"/>
              <w:numPr>
                <w:ilvl w:val="0"/>
                <w:numId w:val="14"/>
              </w:numPr>
              <w:tabs>
                <w:tab w:val="left" w:pos="235"/>
              </w:tabs>
              <w:spacing w:line="240" w:lineRule="auto"/>
              <w:ind w:right="62" w:firstLine="0"/>
              <w:jc w:val="both"/>
              <w:rPr>
                <w:rFonts w:ascii="Times New Roman" w:hAnsi="Times New Roman" w:cs="Times New Roman"/>
                <w:sz w:val="16"/>
                <w:szCs w:val="16"/>
              </w:rPr>
            </w:pPr>
            <w:r w:rsidRPr="00484D66">
              <w:rPr>
                <w:rFonts w:ascii="Times New Roman" w:hAnsi="Times New Roman" w:cs="Times New Roman"/>
                <w:sz w:val="16"/>
                <w:szCs w:val="16"/>
              </w:rPr>
              <w:t>O responsável Técnico deverá ser profissional</w:t>
            </w:r>
            <w:r w:rsidRPr="00484D66">
              <w:rPr>
                <w:rFonts w:ascii="Times New Roman" w:hAnsi="Times New Roman" w:cs="Times New Roman"/>
                <w:spacing w:val="41"/>
                <w:sz w:val="16"/>
                <w:szCs w:val="16"/>
              </w:rPr>
              <w:t xml:space="preserve"> </w:t>
            </w:r>
            <w:r w:rsidRPr="00484D66">
              <w:rPr>
                <w:rFonts w:ascii="Times New Roman" w:hAnsi="Times New Roman" w:cs="Times New Roman"/>
                <w:sz w:val="16"/>
                <w:szCs w:val="16"/>
              </w:rPr>
              <w:t>exclusivo para</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os</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serviços com</w:t>
            </w:r>
            <w:r w:rsidRPr="00484D66">
              <w:rPr>
                <w:rFonts w:ascii="Times New Roman" w:hAnsi="Times New Roman" w:cs="Times New Roman"/>
                <w:spacing w:val="1"/>
                <w:sz w:val="16"/>
                <w:szCs w:val="16"/>
              </w:rPr>
              <w:t xml:space="preserve"> </w:t>
            </w:r>
            <w:r w:rsidRPr="00484D66">
              <w:rPr>
                <w:rFonts w:ascii="Times New Roman" w:hAnsi="Times New Roman" w:cs="Times New Roman"/>
                <w:sz w:val="16"/>
                <w:szCs w:val="16"/>
              </w:rPr>
              <w:t>experiência comprovada no serviço proposto.</w:t>
            </w:r>
          </w:p>
        </w:tc>
        <w:tc>
          <w:tcPr>
            <w:tcW w:w="1153" w:type="dxa"/>
            <w:vAlign w:val="center"/>
          </w:tcPr>
          <w:p w14:paraId="7A0565A7" w14:textId="77777777" w:rsidR="00DC623B" w:rsidRPr="005A1B61" w:rsidRDefault="00DC623B" w:rsidP="00B87A69">
            <w:pPr>
              <w:jc w:val="center"/>
              <w:rPr>
                <w:rFonts w:ascii="Times New Roman" w:hAnsi="Times New Roman" w:cs="Times New Roman"/>
                <w:sz w:val="16"/>
                <w:szCs w:val="16"/>
              </w:rPr>
            </w:pPr>
            <w:r>
              <w:rPr>
                <w:rFonts w:ascii="Times New Roman" w:hAnsi="Times New Roman" w:cs="Times New Roman"/>
                <w:sz w:val="16"/>
                <w:szCs w:val="16"/>
              </w:rPr>
              <w:lastRenderedPageBreak/>
              <w:t>7</w:t>
            </w:r>
            <w:r w:rsidRPr="005A1B61">
              <w:rPr>
                <w:rFonts w:ascii="Times New Roman" w:hAnsi="Times New Roman" w:cs="Times New Roman"/>
                <w:sz w:val="16"/>
                <w:szCs w:val="16"/>
              </w:rPr>
              <w:t>.</w:t>
            </w:r>
            <w:r>
              <w:rPr>
                <w:rFonts w:ascii="Times New Roman" w:hAnsi="Times New Roman" w:cs="Times New Roman"/>
                <w:sz w:val="16"/>
                <w:szCs w:val="16"/>
              </w:rPr>
              <w:t>0</w:t>
            </w:r>
            <w:r w:rsidRPr="005A1B61">
              <w:rPr>
                <w:rFonts w:ascii="Times New Roman" w:hAnsi="Times New Roman" w:cs="Times New Roman"/>
                <w:sz w:val="16"/>
                <w:szCs w:val="16"/>
              </w:rPr>
              <w:t>00,00</w:t>
            </w:r>
          </w:p>
        </w:tc>
        <w:tc>
          <w:tcPr>
            <w:tcW w:w="1115" w:type="dxa"/>
            <w:vAlign w:val="center"/>
          </w:tcPr>
          <w:p w14:paraId="3C19AA3C" w14:textId="77777777" w:rsidR="00DC623B" w:rsidRPr="002E7360" w:rsidRDefault="00DC623B" w:rsidP="00B87A69">
            <w:pPr>
              <w:jc w:val="center"/>
              <w:rPr>
                <w:rFonts w:ascii="Times New Roman" w:hAnsi="Times New Roman" w:cs="Times New Roman"/>
                <w:b/>
                <w:bCs/>
                <w:sz w:val="16"/>
                <w:szCs w:val="16"/>
              </w:rPr>
            </w:pPr>
            <w:r w:rsidRPr="00EF0D05">
              <w:rPr>
                <w:rFonts w:ascii="Times New Roman" w:hAnsi="Times New Roman" w:cs="Times New Roman"/>
                <w:color w:val="000000"/>
                <w:sz w:val="16"/>
                <w:szCs w:val="16"/>
              </w:rPr>
              <w:t>5.544.000</w:t>
            </w:r>
            <w:r>
              <w:rPr>
                <w:rFonts w:ascii="Times New Roman" w:hAnsi="Times New Roman" w:cs="Times New Roman"/>
                <w:color w:val="000000"/>
                <w:sz w:val="16"/>
                <w:szCs w:val="16"/>
              </w:rPr>
              <w:t>,00</w:t>
            </w:r>
          </w:p>
        </w:tc>
      </w:tr>
      <w:tr w:rsidR="00DC623B" w:rsidRPr="00484D66" w14:paraId="7A251C2B" w14:textId="77777777" w:rsidTr="00AC2B16">
        <w:trPr>
          <w:trHeight w:val="20"/>
        </w:trPr>
        <w:tc>
          <w:tcPr>
            <w:tcW w:w="239" w:type="dxa"/>
            <w:vAlign w:val="center"/>
          </w:tcPr>
          <w:p w14:paraId="271A25BC"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10</w:t>
            </w:r>
          </w:p>
        </w:tc>
        <w:tc>
          <w:tcPr>
            <w:tcW w:w="901" w:type="dxa"/>
            <w:vAlign w:val="center"/>
          </w:tcPr>
          <w:p w14:paraId="31266FF2" w14:textId="77777777" w:rsidR="00DC623B" w:rsidRDefault="00DC623B" w:rsidP="00B87A69">
            <w:pPr>
              <w:jc w:val="center"/>
              <w:rPr>
                <w:rFonts w:ascii="Times New Roman" w:hAnsi="Times New Roman" w:cs="Times New Roman"/>
                <w:color w:val="000000"/>
                <w:sz w:val="16"/>
                <w:szCs w:val="16"/>
              </w:rPr>
            </w:pPr>
          </w:p>
          <w:p w14:paraId="2AA157CE"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0AB238DB" w14:textId="77777777" w:rsidR="00DC623B" w:rsidRDefault="00DC623B" w:rsidP="00B87A69">
            <w:pPr>
              <w:jc w:val="center"/>
              <w:rPr>
                <w:rFonts w:ascii="Times New Roman" w:hAnsi="Times New Roman" w:cs="Times New Roman"/>
                <w:color w:val="000000"/>
                <w:sz w:val="16"/>
                <w:szCs w:val="16"/>
              </w:rPr>
            </w:pPr>
          </w:p>
          <w:p w14:paraId="723BD3D1"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7C39E3D8" w14:textId="77777777" w:rsidR="00DC623B" w:rsidRDefault="00DC623B" w:rsidP="00B87A69">
            <w:pPr>
              <w:jc w:val="center"/>
              <w:rPr>
                <w:rFonts w:ascii="Times New Roman" w:hAnsi="Times New Roman" w:cs="Times New Roman"/>
                <w:color w:val="000000"/>
                <w:sz w:val="16"/>
                <w:szCs w:val="16"/>
              </w:rPr>
            </w:pPr>
          </w:p>
          <w:p w14:paraId="53E6DD76"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5ACAEBC8"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35C4316C"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NA ÁREA DE CONTROLE INTERNO </w:t>
            </w:r>
          </w:p>
          <w:p w14:paraId="42A8C6F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Serviços especializados de assessoria na área de controle interno, para atender a demanda dos municípios. </w:t>
            </w:r>
          </w:p>
          <w:p w14:paraId="5FE4C2B2"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Os serviços de assessoria e consultoria ao setor de controle interno, compreende dentre outras atribuições, analisar e avaliar os atos e contratações quanto à legalidade, eficiência, eficácia e economicidade, os registros contábeis, os atos de gestão, entre eles: </w:t>
            </w:r>
          </w:p>
          <w:p w14:paraId="660E1AE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a. Acompanhamento mensal e rotineiro das ações e atividades da Controladoria Geral do Município;</w:t>
            </w:r>
          </w:p>
          <w:p w14:paraId="4629F903"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b. Auxílio na elaboração de estudos e propostas de metodologia com o objetivo de avaliar e aperfeiçoar as atividades de controle interno do Gabinete do Prefeito e das secretarias municipais;</w:t>
            </w:r>
          </w:p>
          <w:p w14:paraId="5342C8A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c. Propor, quando necessário, a normatização, sistematização e padronização de procedimentos operacionais, no que tange a administração orçamentária e financeira;</w:t>
            </w:r>
          </w:p>
          <w:p w14:paraId="44194D7E"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d. Elaboração de relatórios e recomendações ao Controle Interno, em consonância com as normas expedidas pelos órgãos de Controle Externo;</w:t>
            </w:r>
          </w:p>
          <w:p w14:paraId="19BEC0E7"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e. Elaboração e/ou atualização e a respectiva implantação das normas internas operacionais em todos os setores que compõe Prefeitura Municipal;</w:t>
            </w:r>
          </w:p>
          <w:p w14:paraId="45FB277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f. Auxílio na realização de auditorias sistemáticas sobre os recursos, mediante fiscalização nos sistemas contábil, financeiro, orçamentário, de pessoal e demais sistemas administrativos e operacionais da instituição;</w:t>
            </w:r>
          </w:p>
          <w:p w14:paraId="4F271B36"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g. Orientação ao ordenador de despesas e servidores responsáveis pela gestão orçamentária, financeira, operacional e patrimonial sobre a forma de prestar contas;</w:t>
            </w:r>
          </w:p>
          <w:p w14:paraId="2A4BCBE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h. Auxílio no exame de processos de prestação e tomada de contas, compreendendo a documentação instrutiva, as demonstrações financeiras, gestores e demais responsáveis;</w:t>
            </w:r>
          </w:p>
          <w:p w14:paraId="38DAE66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i. Acompanhamento da aplicação dos limites estabelecidos </w:t>
            </w:r>
            <w:r w:rsidRPr="00484D66">
              <w:rPr>
                <w:rFonts w:ascii="Times New Roman" w:hAnsi="Times New Roman" w:cs="Times New Roman"/>
                <w:sz w:val="16"/>
                <w:szCs w:val="16"/>
              </w:rPr>
              <w:lastRenderedPageBreak/>
              <w:t>pela Lei de Responsabilidade Fiscal;</w:t>
            </w:r>
          </w:p>
          <w:p w14:paraId="40C55302"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j. Auxílio na análise e acompanhamento dos procedimentos licitatórios desde a elaboração do edital até a homologação, inclusive os processos de dispensa e inexigibilidade, sob os aspectos da Nova Lei de Licitações e Contratos;</w:t>
            </w:r>
          </w:p>
          <w:p w14:paraId="6D0E54E8"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k. Acompanhamento na fiscalização da execução dos contratos, convênios, aditivos e demais acordos celebrados;</w:t>
            </w:r>
          </w:p>
          <w:p w14:paraId="59DC38A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l. Auxílio na propositura de medidas que visem a inibir, a reprimir e a diminuir práticas de irregularidades cometidas por servidores contra o patrimônio público;</w:t>
            </w:r>
          </w:p>
          <w:p w14:paraId="70770A0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m. Acompanhamento das metas e prioridades estabelecidas no planejamento orçamentário, dentre outras atividades inerentes ao controle interno;</w:t>
            </w:r>
          </w:p>
          <w:p w14:paraId="21C7BB4E"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n. Treinamento contínuo nos assuntos que dizem respeito ao controle interno;</w:t>
            </w:r>
          </w:p>
          <w:p w14:paraId="06696B6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o. Auxílio na elaboração projetos de leis sobre o controle interno e seu regimento.</w:t>
            </w:r>
          </w:p>
        </w:tc>
        <w:tc>
          <w:tcPr>
            <w:tcW w:w="1153" w:type="dxa"/>
            <w:vAlign w:val="center"/>
          </w:tcPr>
          <w:p w14:paraId="15499CD2" w14:textId="77777777" w:rsidR="00DC623B" w:rsidRPr="005A1B61" w:rsidRDefault="00DC623B" w:rsidP="00B87A69">
            <w:pPr>
              <w:jc w:val="center"/>
              <w:rPr>
                <w:rFonts w:ascii="Times New Roman" w:hAnsi="Times New Roman" w:cs="Times New Roman"/>
                <w:sz w:val="16"/>
                <w:szCs w:val="16"/>
              </w:rPr>
            </w:pPr>
            <w:r>
              <w:rPr>
                <w:rFonts w:ascii="Times New Roman" w:hAnsi="Times New Roman" w:cs="Times New Roman"/>
                <w:sz w:val="16"/>
                <w:szCs w:val="16"/>
              </w:rPr>
              <w:lastRenderedPageBreak/>
              <w:t>6</w:t>
            </w:r>
            <w:r w:rsidRPr="005A1B61">
              <w:rPr>
                <w:rFonts w:ascii="Times New Roman" w:hAnsi="Times New Roman" w:cs="Times New Roman"/>
                <w:sz w:val="16"/>
                <w:szCs w:val="16"/>
              </w:rPr>
              <w:t>.000,00</w:t>
            </w:r>
          </w:p>
        </w:tc>
        <w:tc>
          <w:tcPr>
            <w:tcW w:w="1115" w:type="dxa"/>
            <w:vAlign w:val="center"/>
          </w:tcPr>
          <w:p w14:paraId="4411CE53" w14:textId="77777777" w:rsidR="00DC623B" w:rsidRPr="002E7360" w:rsidRDefault="00DC623B" w:rsidP="00B87A69">
            <w:pPr>
              <w:jc w:val="center"/>
              <w:rPr>
                <w:rFonts w:ascii="Times New Roman" w:hAnsi="Times New Roman" w:cs="Times New Roman"/>
                <w:b/>
                <w:bCs/>
                <w:sz w:val="16"/>
                <w:szCs w:val="16"/>
              </w:rPr>
            </w:pPr>
            <w:r w:rsidRPr="008B02EF">
              <w:rPr>
                <w:rFonts w:ascii="Times New Roman" w:hAnsi="Times New Roman" w:cs="Times New Roman"/>
                <w:color w:val="000000"/>
                <w:sz w:val="16"/>
                <w:szCs w:val="16"/>
              </w:rPr>
              <w:t>4.752.000</w:t>
            </w:r>
            <w:r>
              <w:rPr>
                <w:rFonts w:ascii="Times New Roman" w:hAnsi="Times New Roman" w:cs="Times New Roman"/>
                <w:color w:val="000000"/>
                <w:sz w:val="16"/>
                <w:szCs w:val="16"/>
              </w:rPr>
              <w:t>,00</w:t>
            </w:r>
          </w:p>
        </w:tc>
      </w:tr>
      <w:tr w:rsidR="00DC623B" w:rsidRPr="00484D66" w14:paraId="4EDF2060" w14:textId="77777777" w:rsidTr="00AC2B16">
        <w:trPr>
          <w:trHeight w:val="20"/>
        </w:trPr>
        <w:tc>
          <w:tcPr>
            <w:tcW w:w="239" w:type="dxa"/>
            <w:vAlign w:val="center"/>
          </w:tcPr>
          <w:p w14:paraId="7CB68B8A"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11</w:t>
            </w:r>
          </w:p>
        </w:tc>
        <w:tc>
          <w:tcPr>
            <w:tcW w:w="901" w:type="dxa"/>
            <w:vAlign w:val="center"/>
          </w:tcPr>
          <w:p w14:paraId="021418F5" w14:textId="77777777" w:rsidR="00DC623B" w:rsidRDefault="00DC623B" w:rsidP="00B87A69">
            <w:pPr>
              <w:jc w:val="center"/>
              <w:rPr>
                <w:rFonts w:ascii="Times New Roman" w:hAnsi="Times New Roman" w:cs="Times New Roman"/>
                <w:color w:val="000000"/>
                <w:sz w:val="16"/>
                <w:szCs w:val="16"/>
              </w:rPr>
            </w:pPr>
          </w:p>
          <w:p w14:paraId="580E312A"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33810103" w14:textId="77777777" w:rsidR="00DC623B" w:rsidRDefault="00DC623B" w:rsidP="00B87A69">
            <w:pPr>
              <w:jc w:val="center"/>
              <w:rPr>
                <w:rFonts w:ascii="Times New Roman" w:hAnsi="Times New Roman" w:cs="Times New Roman"/>
                <w:color w:val="000000"/>
                <w:sz w:val="16"/>
                <w:szCs w:val="16"/>
              </w:rPr>
            </w:pPr>
          </w:p>
          <w:p w14:paraId="77109805"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52A4E00A" w14:textId="77777777" w:rsidR="00DC623B" w:rsidRDefault="00DC623B" w:rsidP="00B87A69">
            <w:pPr>
              <w:jc w:val="center"/>
              <w:rPr>
                <w:rFonts w:ascii="Times New Roman" w:hAnsi="Times New Roman" w:cs="Times New Roman"/>
                <w:color w:val="000000"/>
                <w:sz w:val="16"/>
                <w:szCs w:val="16"/>
              </w:rPr>
            </w:pPr>
          </w:p>
          <w:p w14:paraId="1A33D2F3"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51307CA8"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4C2B24B4"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PARA ICMS CULTURAL: </w:t>
            </w:r>
          </w:p>
          <w:p w14:paraId="2E2BE7E8" w14:textId="77777777" w:rsidR="00DC623B" w:rsidRPr="00484D66" w:rsidRDefault="00DC623B" w:rsidP="00B87A69">
            <w:pPr>
              <w:pStyle w:val="PargrafodaLista"/>
              <w:autoSpaceDE/>
              <w:autoSpaceDN/>
              <w:ind w:left="19"/>
              <w:rPr>
                <w:rFonts w:ascii="Times New Roman" w:hAnsi="Times New Roman" w:cs="Times New Roman"/>
                <w:sz w:val="16"/>
                <w:szCs w:val="16"/>
              </w:rPr>
            </w:pPr>
            <w:r w:rsidRPr="00484D66">
              <w:rPr>
                <w:rFonts w:ascii="Times New Roman" w:hAnsi="Times New Roman" w:cs="Times New Roman"/>
                <w:sz w:val="16"/>
                <w:szCs w:val="16"/>
              </w:rPr>
              <w:t xml:space="preserve"> Elaboração dos Seguintes quadros documentais e seus respectivos documentos:  </w:t>
            </w:r>
          </w:p>
          <w:p w14:paraId="656C72F1" w14:textId="77777777" w:rsidR="00DC623B" w:rsidRPr="00484D66" w:rsidRDefault="00DC623B" w:rsidP="00B87A69">
            <w:pPr>
              <w:pStyle w:val="PargrafodaLista"/>
              <w:autoSpaceDE/>
              <w:autoSpaceDN/>
              <w:ind w:left="19"/>
              <w:rPr>
                <w:rFonts w:ascii="Times New Roman" w:hAnsi="Times New Roman" w:cs="Times New Roman"/>
                <w:sz w:val="16"/>
                <w:szCs w:val="16"/>
              </w:rPr>
            </w:pPr>
            <w:r w:rsidRPr="00484D66">
              <w:rPr>
                <w:rFonts w:ascii="Times New Roman" w:hAnsi="Times New Roman" w:cs="Times New Roman"/>
                <w:sz w:val="16"/>
                <w:szCs w:val="16"/>
              </w:rPr>
              <w:t>- QUADRO I A - Política Municipal de Proteção do Patrimônio Cultural e Outras Ações.</w:t>
            </w:r>
          </w:p>
          <w:p w14:paraId="0C826238"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QUADRO I B - Investimentos e Despesas Financeiras em Bens Culturais Protegidos.</w:t>
            </w:r>
          </w:p>
          <w:p w14:paraId="00FEA99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QUADRO II A– Execução do Inventário de Proteção do Patrimônio Cultural na esfera municipal.</w:t>
            </w:r>
          </w:p>
          <w:p w14:paraId="44BC6530"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 QUADRO II B – Processos de Tombamento de Bens Materiais na esfera municipal;  </w:t>
            </w:r>
          </w:p>
          <w:p w14:paraId="0A82B4C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 QUADRO IIC - Processos de Registro de Bens Imateriais na esfera municipal;  </w:t>
            </w:r>
          </w:p>
          <w:p w14:paraId="535E59D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QUADRO III A – Laudos Técnicos do Estado de Conservação dos Bens Materiais Protegidos na Esfera Municipal.</w:t>
            </w:r>
          </w:p>
          <w:p w14:paraId="65AA3AC4"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 QUADRO IIIB - Relatórios de Implementação das Ações e Execução do Plano de Salvaguarda dos Bens Protegidos por Registro na esfera municipal;  </w:t>
            </w:r>
          </w:p>
          <w:p w14:paraId="4E9D55FB"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b/>
                <w:bCs/>
                <w:sz w:val="16"/>
                <w:szCs w:val="16"/>
              </w:rPr>
              <w:t xml:space="preserve">- </w:t>
            </w:r>
            <w:r w:rsidRPr="00484D66">
              <w:rPr>
                <w:rFonts w:ascii="Times New Roman" w:hAnsi="Times New Roman" w:cs="Times New Roman"/>
                <w:sz w:val="16"/>
                <w:szCs w:val="16"/>
              </w:rPr>
              <w:t>QUADRO III C- Programas de Educação para o Patrimônio e Ações de Difusão.</w:t>
            </w:r>
          </w:p>
          <w:p w14:paraId="04F863C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Elaboração de Dossiê de Registro de Bem Imaterial.</w:t>
            </w:r>
          </w:p>
          <w:p w14:paraId="4818FB8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Elaboração de Laudos Técnicos referentes aos Sítios Arqueológicos.</w:t>
            </w:r>
          </w:p>
          <w:p w14:paraId="0177086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-Além da execução dos serviços citados acima, realização ainda da seguinte consultoria técnica:</w:t>
            </w:r>
          </w:p>
          <w:p w14:paraId="4E8AD38D"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Organização de toda a documentação legal necessária, conforme a deliberação normativa do IEPHA(Instituto Estadual</w:t>
            </w:r>
          </w:p>
          <w:p w14:paraId="3EE2AA88"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do Patrimônio Histórico e Artístico de Minas Gerais)</w:t>
            </w:r>
          </w:p>
          <w:p w14:paraId="18B4EE56"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Acompanhamento da periodicidade, assuntos e redação das Atas das reuniões do COMPAC (Conselho Municipal de Proteção ao Patrimônio Cultural);</w:t>
            </w:r>
          </w:p>
          <w:p w14:paraId="7028254B"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Consultoria quanto aos investimentos em bens culturais protegidos e movimentação financeira através do FUMPAC (Fundo Municipal de Patrimônio Cultural);</w:t>
            </w:r>
          </w:p>
          <w:p w14:paraId="4F2B9619" w14:textId="77777777" w:rsidR="00DC623B" w:rsidRPr="00484D66" w:rsidRDefault="00DC623B" w:rsidP="00B87A69">
            <w:pPr>
              <w:pStyle w:val="PargrafodaLista"/>
              <w:autoSpaceDE/>
              <w:autoSpaceDN/>
              <w:ind w:left="0"/>
              <w:rPr>
                <w:rFonts w:ascii="Times New Roman" w:hAnsi="Times New Roman" w:cs="Times New Roman"/>
                <w:sz w:val="16"/>
                <w:szCs w:val="16"/>
              </w:rPr>
            </w:pPr>
            <w:r w:rsidRPr="00484D66">
              <w:rPr>
                <w:rFonts w:ascii="Times New Roman" w:hAnsi="Times New Roman" w:cs="Times New Roman"/>
                <w:sz w:val="16"/>
                <w:szCs w:val="16"/>
              </w:rPr>
              <w:t>- Gestão do Sistema online do ICMS Cultural junto a SECULT MG;</w:t>
            </w:r>
          </w:p>
          <w:p w14:paraId="562A0DA1" w14:textId="77777777" w:rsidR="00DC623B" w:rsidRPr="00484D66" w:rsidRDefault="00DC623B" w:rsidP="00B87A69">
            <w:pPr>
              <w:pStyle w:val="PargrafodaLista"/>
              <w:autoSpaceDE/>
              <w:autoSpaceDN/>
              <w:ind w:left="0"/>
              <w:rPr>
                <w:rFonts w:ascii="Times New Roman" w:hAnsi="Times New Roman" w:cs="Times New Roman"/>
                <w:sz w:val="16"/>
                <w:szCs w:val="16"/>
              </w:rPr>
            </w:pPr>
            <w:r w:rsidRPr="00484D66">
              <w:rPr>
                <w:rFonts w:ascii="Times New Roman" w:hAnsi="Times New Roman" w:cs="Times New Roman"/>
                <w:sz w:val="16"/>
                <w:szCs w:val="16"/>
              </w:rPr>
              <w:t xml:space="preserve">- Caso seja necessário, elaborar processo administrativo de impugnação de pontuação de participação no ICMS Cultural.  </w:t>
            </w:r>
          </w:p>
          <w:p w14:paraId="2659BD72" w14:textId="77777777" w:rsidR="00DC623B" w:rsidRPr="00484D66" w:rsidRDefault="00DC623B" w:rsidP="00B87A69">
            <w:pPr>
              <w:pStyle w:val="PargrafodaLista"/>
              <w:autoSpaceDE/>
              <w:autoSpaceDN/>
              <w:ind w:left="0"/>
              <w:rPr>
                <w:rFonts w:ascii="Times New Roman" w:hAnsi="Times New Roman" w:cs="Times New Roman"/>
                <w:sz w:val="16"/>
                <w:szCs w:val="16"/>
              </w:rPr>
            </w:pPr>
            <w:r w:rsidRPr="00484D66">
              <w:rPr>
                <w:rFonts w:ascii="Times New Roman" w:hAnsi="Times New Roman" w:cs="Times New Roman"/>
                <w:sz w:val="16"/>
                <w:szCs w:val="16"/>
              </w:rPr>
              <w:t xml:space="preserve">- Elaboração e adequação das Legislações ligadas ao ICMS Cultural.  </w:t>
            </w:r>
          </w:p>
          <w:p w14:paraId="5BC57DBA" w14:textId="77777777" w:rsidR="00DC623B" w:rsidRPr="00484D66" w:rsidRDefault="00DC623B" w:rsidP="00B87A69">
            <w:pPr>
              <w:pStyle w:val="PargrafodaLista"/>
              <w:autoSpaceDE/>
              <w:autoSpaceDN/>
              <w:ind w:left="0"/>
              <w:rPr>
                <w:rFonts w:ascii="Times New Roman" w:hAnsi="Times New Roman" w:cs="Times New Roman"/>
                <w:sz w:val="16"/>
                <w:szCs w:val="16"/>
              </w:rPr>
            </w:pPr>
            <w:r w:rsidRPr="00484D66">
              <w:rPr>
                <w:rFonts w:ascii="Times New Roman" w:hAnsi="Times New Roman" w:cs="Times New Roman"/>
                <w:sz w:val="16"/>
                <w:szCs w:val="16"/>
              </w:rPr>
              <w:t>. Orientação das novas leis que deverão ser aprovadas para o aumento da pontuação de itens específicos da deliberação normativa</w:t>
            </w:r>
          </w:p>
          <w:p w14:paraId="4275351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Acompanhamento do cadastro de grupos culturais junto ao IEPHA</w:t>
            </w:r>
          </w:p>
          <w:p w14:paraId="2581A79E" w14:textId="77777777" w:rsidR="00DC623B" w:rsidRPr="00484D66" w:rsidRDefault="00DC623B" w:rsidP="00B87A69">
            <w:pPr>
              <w:jc w:val="both"/>
              <w:rPr>
                <w:rFonts w:ascii="Times New Roman" w:hAnsi="Times New Roman" w:cs="Times New Roman"/>
                <w:b/>
                <w:bCs/>
                <w:sz w:val="16"/>
                <w:szCs w:val="16"/>
              </w:rPr>
            </w:pPr>
          </w:p>
        </w:tc>
        <w:tc>
          <w:tcPr>
            <w:tcW w:w="1153" w:type="dxa"/>
            <w:vAlign w:val="center"/>
          </w:tcPr>
          <w:p w14:paraId="7A081516"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t>1.</w:t>
            </w:r>
            <w:r>
              <w:rPr>
                <w:rFonts w:ascii="Times New Roman" w:hAnsi="Times New Roman" w:cs="Times New Roman"/>
                <w:sz w:val="16"/>
                <w:szCs w:val="16"/>
              </w:rPr>
              <w:t>5</w:t>
            </w:r>
            <w:r w:rsidRPr="005A1B61">
              <w:rPr>
                <w:rFonts w:ascii="Times New Roman" w:hAnsi="Times New Roman" w:cs="Times New Roman"/>
                <w:sz w:val="16"/>
                <w:szCs w:val="16"/>
              </w:rPr>
              <w:t>00,00</w:t>
            </w:r>
          </w:p>
        </w:tc>
        <w:tc>
          <w:tcPr>
            <w:tcW w:w="1115" w:type="dxa"/>
            <w:vAlign w:val="center"/>
          </w:tcPr>
          <w:p w14:paraId="231DF224" w14:textId="77777777" w:rsidR="00DC623B" w:rsidRPr="002E7360" w:rsidRDefault="00DC623B" w:rsidP="00B87A69">
            <w:pPr>
              <w:jc w:val="center"/>
              <w:rPr>
                <w:rFonts w:ascii="Times New Roman" w:hAnsi="Times New Roman" w:cs="Times New Roman"/>
                <w:b/>
                <w:bCs/>
                <w:sz w:val="16"/>
                <w:szCs w:val="16"/>
              </w:rPr>
            </w:pPr>
            <w:r w:rsidRPr="008B02EF">
              <w:rPr>
                <w:rFonts w:ascii="Times New Roman" w:hAnsi="Times New Roman" w:cs="Times New Roman"/>
                <w:color w:val="000000"/>
                <w:sz w:val="16"/>
                <w:szCs w:val="16"/>
              </w:rPr>
              <w:t>1.188.000</w:t>
            </w:r>
            <w:r>
              <w:rPr>
                <w:rFonts w:ascii="Times New Roman" w:hAnsi="Times New Roman" w:cs="Times New Roman"/>
                <w:color w:val="000000"/>
                <w:sz w:val="16"/>
                <w:szCs w:val="16"/>
              </w:rPr>
              <w:t>,00</w:t>
            </w:r>
          </w:p>
        </w:tc>
      </w:tr>
      <w:tr w:rsidR="00DC623B" w:rsidRPr="00484D66" w14:paraId="4E52A95E" w14:textId="77777777" w:rsidTr="00AC2B16">
        <w:trPr>
          <w:trHeight w:val="20"/>
        </w:trPr>
        <w:tc>
          <w:tcPr>
            <w:tcW w:w="239" w:type="dxa"/>
            <w:vAlign w:val="center"/>
          </w:tcPr>
          <w:p w14:paraId="60E9DFC9"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12</w:t>
            </w:r>
          </w:p>
        </w:tc>
        <w:tc>
          <w:tcPr>
            <w:tcW w:w="901" w:type="dxa"/>
            <w:vAlign w:val="center"/>
          </w:tcPr>
          <w:p w14:paraId="073B04DB" w14:textId="77777777" w:rsidR="00DC623B" w:rsidRDefault="00DC623B" w:rsidP="00B87A69">
            <w:pPr>
              <w:jc w:val="center"/>
              <w:rPr>
                <w:rFonts w:ascii="Times New Roman" w:hAnsi="Times New Roman" w:cs="Times New Roman"/>
                <w:color w:val="000000"/>
                <w:sz w:val="16"/>
                <w:szCs w:val="16"/>
              </w:rPr>
            </w:pPr>
          </w:p>
          <w:p w14:paraId="7E35E912"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753B5B7C" w14:textId="77777777" w:rsidR="00DC623B" w:rsidRDefault="00DC623B" w:rsidP="00B87A69">
            <w:pPr>
              <w:jc w:val="center"/>
              <w:rPr>
                <w:rFonts w:ascii="Times New Roman" w:hAnsi="Times New Roman" w:cs="Times New Roman"/>
                <w:color w:val="000000"/>
                <w:sz w:val="16"/>
                <w:szCs w:val="16"/>
              </w:rPr>
            </w:pPr>
          </w:p>
          <w:p w14:paraId="01319F4F"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67B94588" w14:textId="77777777" w:rsidR="00DC623B" w:rsidRDefault="00DC623B" w:rsidP="00B87A69">
            <w:pPr>
              <w:jc w:val="center"/>
              <w:rPr>
                <w:rFonts w:ascii="Times New Roman" w:hAnsi="Times New Roman" w:cs="Times New Roman"/>
                <w:color w:val="000000"/>
                <w:sz w:val="16"/>
                <w:szCs w:val="16"/>
              </w:rPr>
            </w:pPr>
          </w:p>
          <w:p w14:paraId="49AD5636"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19D138D3"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0A7DBD03"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ASSESSORIA PARA ICMS ESPORTIVO</w:t>
            </w:r>
          </w:p>
          <w:p w14:paraId="14C8E513" w14:textId="77777777" w:rsidR="00DC623B" w:rsidRPr="00484D66" w:rsidRDefault="00DC623B" w:rsidP="00D15A53">
            <w:pPr>
              <w:pStyle w:val="PargrafodaLista"/>
              <w:widowControl/>
              <w:numPr>
                <w:ilvl w:val="0"/>
                <w:numId w:val="15"/>
              </w:numPr>
              <w:autoSpaceDE/>
              <w:autoSpaceDN/>
              <w:ind w:left="-22" w:firstLine="0"/>
              <w:contextualSpacing/>
              <w:rPr>
                <w:rFonts w:ascii="Times New Roman" w:hAnsi="Times New Roman" w:cs="Times New Roman"/>
                <w:sz w:val="16"/>
                <w:szCs w:val="16"/>
              </w:rPr>
            </w:pPr>
            <w:r w:rsidRPr="00484D66">
              <w:rPr>
                <w:rFonts w:ascii="Times New Roman" w:hAnsi="Times New Roman" w:cs="Times New Roman"/>
                <w:sz w:val="16"/>
                <w:szCs w:val="16"/>
              </w:rPr>
              <w:t xml:space="preserve">Assessoria na produção de documentos e ações para: </w:t>
            </w:r>
          </w:p>
          <w:p w14:paraId="7A08BA3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lastRenderedPageBreak/>
              <w:t>1.</w:t>
            </w:r>
            <w:r w:rsidRPr="00484D66">
              <w:rPr>
                <w:rFonts w:ascii="Times New Roman" w:hAnsi="Times New Roman" w:cs="Times New Roman"/>
                <w:sz w:val="16"/>
                <w:szCs w:val="16"/>
              </w:rPr>
              <w:tab/>
              <w:t xml:space="preserve">Comprovação do pleno funcionamento do Conselho Municipal de Esportes.  </w:t>
            </w:r>
          </w:p>
          <w:p w14:paraId="3BDD4958"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2.</w:t>
            </w:r>
            <w:r w:rsidRPr="00484D66">
              <w:rPr>
                <w:rFonts w:ascii="Times New Roman" w:hAnsi="Times New Roman" w:cs="Times New Roman"/>
                <w:sz w:val="16"/>
                <w:szCs w:val="16"/>
              </w:rPr>
              <w:tab/>
              <w:t xml:space="preserve">Cadastramento e comprovação da realização dos programas/projetos esportivos.  </w:t>
            </w:r>
          </w:p>
          <w:p w14:paraId="33537BA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3.</w:t>
            </w:r>
            <w:r w:rsidRPr="00484D66">
              <w:rPr>
                <w:rFonts w:ascii="Times New Roman" w:hAnsi="Times New Roman" w:cs="Times New Roman"/>
                <w:sz w:val="16"/>
                <w:szCs w:val="16"/>
              </w:rPr>
              <w:tab/>
              <w:t xml:space="preserve">Comprovação da existência do FME (fundo municipal de esporte) </w:t>
            </w:r>
          </w:p>
          <w:p w14:paraId="24BA8DFB"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4.</w:t>
            </w:r>
            <w:r w:rsidRPr="00484D66">
              <w:rPr>
                <w:rFonts w:ascii="Times New Roman" w:hAnsi="Times New Roman" w:cs="Times New Roman"/>
                <w:sz w:val="16"/>
                <w:szCs w:val="16"/>
              </w:rPr>
              <w:tab/>
              <w:t xml:space="preserve">Comprovação Da Instalação ou Reforma de Equipamento Esportivo.  </w:t>
            </w:r>
          </w:p>
          <w:p w14:paraId="23E59C6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Na execução da documentação acima mencionada auxiliamos na elaboração e implementação dos seguintes planos e processos essenciais para consecução da pontuação no ICMS Esportivo:  </w:t>
            </w:r>
          </w:p>
          <w:p w14:paraId="3AAD89BC" w14:textId="77777777" w:rsidR="00DC623B" w:rsidRPr="00484D66" w:rsidRDefault="00DC623B" w:rsidP="00D15A53">
            <w:pPr>
              <w:pStyle w:val="PargrafodaLista"/>
              <w:widowControl/>
              <w:numPr>
                <w:ilvl w:val="0"/>
                <w:numId w:val="15"/>
              </w:numPr>
              <w:autoSpaceDE/>
              <w:autoSpaceDN/>
              <w:contextualSpacing/>
              <w:rPr>
                <w:rFonts w:ascii="Times New Roman" w:hAnsi="Times New Roman" w:cs="Times New Roman"/>
                <w:sz w:val="16"/>
                <w:szCs w:val="16"/>
              </w:rPr>
            </w:pPr>
            <w:r w:rsidRPr="00484D66">
              <w:rPr>
                <w:rFonts w:ascii="Times New Roman" w:hAnsi="Times New Roman" w:cs="Times New Roman"/>
                <w:sz w:val="16"/>
                <w:szCs w:val="16"/>
              </w:rPr>
              <w:t xml:space="preserve">Elaboração do Plano Anual De Ações Do Conselho Municipal De Esportes.  </w:t>
            </w:r>
          </w:p>
          <w:p w14:paraId="2E89D03B" w14:textId="77777777" w:rsidR="00DC623B" w:rsidRPr="00484D66" w:rsidRDefault="00DC623B" w:rsidP="00D15A53">
            <w:pPr>
              <w:pStyle w:val="PargrafodaLista"/>
              <w:widowControl/>
              <w:numPr>
                <w:ilvl w:val="0"/>
                <w:numId w:val="15"/>
              </w:numPr>
              <w:autoSpaceDE/>
              <w:autoSpaceDN/>
              <w:contextualSpacing/>
              <w:rPr>
                <w:rFonts w:ascii="Times New Roman" w:hAnsi="Times New Roman" w:cs="Times New Roman"/>
                <w:sz w:val="16"/>
                <w:szCs w:val="16"/>
              </w:rPr>
            </w:pPr>
            <w:r w:rsidRPr="00484D66">
              <w:rPr>
                <w:rFonts w:ascii="Times New Roman" w:hAnsi="Times New Roman" w:cs="Times New Roman"/>
                <w:sz w:val="16"/>
                <w:szCs w:val="16"/>
              </w:rPr>
              <w:t xml:space="preserve">Elaboração do Relatório de Execução do Plano Anaul de Ações Do Conselho Municipal de Esportes.  </w:t>
            </w:r>
          </w:p>
          <w:p w14:paraId="78064697" w14:textId="77777777" w:rsidR="00DC623B" w:rsidRPr="00484D66" w:rsidRDefault="00DC623B" w:rsidP="00D15A53">
            <w:pPr>
              <w:pStyle w:val="PargrafodaLista"/>
              <w:widowControl/>
              <w:numPr>
                <w:ilvl w:val="0"/>
                <w:numId w:val="15"/>
              </w:numPr>
              <w:autoSpaceDE/>
              <w:autoSpaceDN/>
              <w:contextualSpacing/>
              <w:rPr>
                <w:rFonts w:ascii="Times New Roman" w:hAnsi="Times New Roman" w:cs="Times New Roman"/>
                <w:sz w:val="16"/>
                <w:szCs w:val="16"/>
              </w:rPr>
            </w:pPr>
            <w:r w:rsidRPr="00484D66">
              <w:rPr>
                <w:rFonts w:ascii="Times New Roman" w:hAnsi="Times New Roman" w:cs="Times New Roman"/>
                <w:sz w:val="16"/>
                <w:szCs w:val="16"/>
              </w:rPr>
              <w:t xml:space="preserve">Participação nas reuniões do CME (Conselho Municipal De Esporte) e elaboração das atas.  </w:t>
            </w:r>
          </w:p>
          <w:p w14:paraId="23CF02EC" w14:textId="77777777" w:rsidR="00DC623B" w:rsidRPr="00484D66" w:rsidRDefault="00DC623B" w:rsidP="00D15A53">
            <w:pPr>
              <w:pStyle w:val="PargrafodaLista"/>
              <w:widowControl/>
              <w:numPr>
                <w:ilvl w:val="0"/>
                <w:numId w:val="15"/>
              </w:numPr>
              <w:autoSpaceDE/>
              <w:autoSpaceDN/>
              <w:contextualSpacing/>
              <w:rPr>
                <w:rFonts w:ascii="Times New Roman" w:hAnsi="Times New Roman" w:cs="Times New Roman"/>
                <w:sz w:val="16"/>
                <w:szCs w:val="16"/>
              </w:rPr>
            </w:pPr>
            <w:r w:rsidRPr="00484D66">
              <w:rPr>
                <w:rFonts w:ascii="Times New Roman" w:hAnsi="Times New Roman" w:cs="Times New Roman"/>
                <w:sz w:val="16"/>
                <w:szCs w:val="16"/>
              </w:rPr>
              <w:t xml:space="preserve">Caso seja necessário, elaborar processo administrativo de impugnação de pontuação de participação no ICMS Esportivo.  </w:t>
            </w:r>
          </w:p>
          <w:p w14:paraId="57AFD925" w14:textId="77777777" w:rsidR="00DC623B" w:rsidRPr="005A1B61" w:rsidRDefault="00DC623B" w:rsidP="00D15A53">
            <w:pPr>
              <w:pStyle w:val="PargrafodaLista"/>
              <w:widowControl/>
              <w:numPr>
                <w:ilvl w:val="0"/>
                <w:numId w:val="15"/>
              </w:numPr>
              <w:autoSpaceDE/>
              <w:autoSpaceDN/>
              <w:contextualSpacing/>
              <w:rPr>
                <w:rFonts w:ascii="Times New Roman" w:hAnsi="Times New Roman" w:cs="Times New Roman"/>
                <w:sz w:val="16"/>
                <w:szCs w:val="16"/>
              </w:rPr>
            </w:pPr>
            <w:r w:rsidRPr="00484D66">
              <w:rPr>
                <w:rFonts w:ascii="Times New Roman" w:hAnsi="Times New Roman" w:cs="Times New Roman"/>
                <w:sz w:val="16"/>
                <w:szCs w:val="16"/>
              </w:rPr>
              <w:t xml:space="preserve">Elaboração e adequação das Legislações ligadas ao ICMS Esportivo.  </w:t>
            </w:r>
          </w:p>
        </w:tc>
        <w:tc>
          <w:tcPr>
            <w:tcW w:w="1153" w:type="dxa"/>
            <w:vAlign w:val="center"/>
          </w:tcPr>
          <w:p w14:paraId="102A503D"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lastRenderedPageBreak/>
              <w:t>1.</w:t>
            </w:r>
            <w:r>
              <w:rPr>
                <w:rFonts w:ascii="Times New Roman" w:hAnsi="Times New Roman" w:cs="Times New Roman"/>
                <w:sz w:val="16"/>
                <w:szCs w:val="16"/>
              </w:rPr>
              <w:t>5</w:t>
            </w:r>
            <w:r w:rsidRPr="005A1B61">
              <w:rPr>
                <w:rFonts w:ascii="Times New Roman" w:hAnsi="Times New Roman" w:cs="Times New Roman"/>
                <w:sz w:val="16"/>
                <w:szCs w:val="16"/>
              </w:rPr>
              <w:t>00,00</w:t>
            </w:r>
          </w:p>
        </w:tc>
        <w:tc>
          <w:tcPr>
            <w:tcW w:w="1115" w:type="dxa"/>
            <w:vAlign w:val="center"/>
          </w:tcPr>
          <w:p w14:paraId="4254E7F0" w14:textId="77777777" w:rsidR="00DC623B" w:rsidRPr="002E7360" w:rsidRDefault="00DC623B" w:rsidP="00B87A69">
            <w:pPr>
              <w:jc w:val="center"/>
              <w:rPr>
                <w:rFonts w:ascii="Times New Roman" w:hAnsi="Times New Roman" w:cs="Times New Roman"/>
                <w:b/>
                <w:bCs/>
                <w:sz w:val="16"/>
                <w:szCs w:val="16"/>
              </w:rPr>
            </w:pPr>
            <w:r w:rsidRPr="008B02EF">
              <w:rPr>
                <w:rFonts w:ascii="Times New Roman" w:hAnsi="Times New Roman" w:cs="Times New Roman"/>
                <w:color w:val="000000"/>
                <w:sz w:val="16"/>
                <w:szCs w:val="16"/>
              </w:rPr>
              <w:t>1.188.000</w:t>
            </w:r>
            <w:r>
              <w:rPr>
                <w:rFonts w:ascii="Times New Roman" w:hAnsi="Times New Roman" w:cs="Times New Roman"/>
                <w:color w:val="000000"/>
                <w:sz w:val="16"/>
                <w:szCs w:val="16"/>
              </w:rPr>
              <w:t>,00</w:t>
            </w:r>
          </w:p>
        </w:tc>
      </w:tr>
      <w:tr w:rsidR="00DC623B" w:rsidRPr="00484D66" w14:paraId="5DEBD22E" w14:textId="77777777" w:rsidTr="00AC2B16">
        <w:trPr>
          <w:trHeight w:val="20"/>
        </w:trPr>
        <w:tc>
          <w:tcPr>
            <w:tcW w:w="239" w:type="dxa"/>
            <w:vAlign w:val="center"/>
          </w:tcPr>
          <w:p w14:paraId="54386A6B"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13</w:t>
            </w:r>
          </w:p>
        </w:tc>
        <w:tc>
          <w:tcPr>
            <w:tcW w:w="901" w:type="dxa"/>
            <w:vAlign w:val="center"/>
          </w:tcPr>
          <w:p w14:paraId="13575A99" w14:textId="77777777" w:rsidR="00DC623B" w:rsidRDefault="00DC623B" w:rsidP="00B87A69">
            <w:pPr>
              <w:jc w:val="center"/>
              <w:rPr>
                <w:rFonts w:ascii="Times New Roman" w:hAnsi="Times New Roman" w:cs="Times New Roman"/>
                <w:color w:val="000000"/>
                <w:sz w:val="16"/>
                <w:szCs w:val="16"/>
              </w:rPr>
            </w:pPr>
          </w:p>
          <w:p w14:paraId="193B5D40"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15752689" w14:textId="77777777" w:rsidR="00DC623B" w:rsidRDefault="00DC623B" w:rsidP="00B87A69">
            <w:pPr>
              <w:jc w:val="center"/>
              <w:rPr>
                <w:rFonts w:ascii="Times New Roman" w:hAnsi="Times New Roman" w:cs="Times New Roman"/>
                <w:color w:val="000000"/>
                <w:sz w:val="16"/>
                <w:szCs w:val="16"/>
              </w:rPr>
            </w:pPr>
          </w:p>
          <w:p w14:paraId="4A5417C8"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17212E79" w14:textId="77777777" w:rsidR="00DC623B" w:rsidRDefault="00DC623B" w:rsidP="00B87A69">
            <w:pPr>
              <w:jc w:val="center"/>
              <w:rPr>
                <w:rFonts w:ascii="Times New Roman" w:hAnsi="Times New Roman" w:cs="Times New Roman"/>
                <w:color w:val="000000"/>
                <w:sz w:val="16"/>
                <w:szCs w:val="16"/>
              </w:rPr>
            </w:pPr>
          </w:p>
          <w:p w14:paraId="6F009120"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03CC692C"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53EB69DE"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EM ICMS TURÍSTICO </w:t>
            </w:r>
          </w:p>
          <w:p w14:paraId="09493BEC"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Assessoria da produção de documentos e ações seguintes: </w:t>
            </w:r>
          </w:p>
          <w:p w14:paraId="598C9125"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1.</w:t>
            </w:r>
            <w:r w:rsidRPr="00484D66">
              <w:rPr>
                <w:rFonts w:ascii="Times New Roman" w:hAnsi="Times New Roman" w:cs="Times New Roman"/>
                <w:sz w:val="16"/>
                <w:szCs w:val="16"/>
              </w:rPr>
              <w:tab/>
              <w:t xml:space="preserve">Comprovação da participação do município do programa de regionalização do turismo da SECULT.  </w:t>
            </w:r>
          </w:p>
          <w:p w14:paraId="00A90C11"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2.</w:t>
            </w:r>
            <w:r w:rsidRPr="00484D66">
              <w:rPr>
                <w:rFonts w:ascii="Times New Roman" w:hAnsi="Times New Roman" w:cs="Times New Roman"/>
                <w:sz w:val="16"/>
                <w:szCs w:val="16"/>
              </w:rPr>
              <w:tab/>
              <w:t xml:space="preserve">Comprovação da existência no município de política municipal de turismo.  </w:t>
            </w:r>
          </w:p>
          <w:p w14:paraId="7040908F"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3.</w:t>
            </w:r>
            <w:r w:rsidRPr="00484D66">
              <w:rPr>
                <w:rFonts w:ascii="Times New Roman" w:hAnsi="Times New Roman" w:cs="Times New Roman"/>
                <w:sz w:val="16"/>
                <w:szCs w:val="16"/>
              </w:rPr>
              <w:tab/>
              <w:t xml:space="preserve">Comprovação da existência e regularidade de funcionamento do Conselho Municipal De Turismo – COMTUR.  </w:t>
            </w:r>
          </w:p>
          <w:p w14:paraId="77F6BA7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4.</w:t>
            </w:r>
            <w:r w:rsidRPr="00484D66">
              <w:rPr>
                <w:rFonts w:ascii="Times New Roman" w:hAnsi="Times New Roman" w:cs="Times New Roman"/>
                <w:sz w:val="16"/>
                <w:szCs w:val="16"/>
              </w:rPr>
              <w:tab/>
              <w:t xml:space="preserve">Comprovação da existência e regularidade de funcionamento do Fundo Municipal De Turismo – FUMTUR </w:t>
            </w:r>
          </w:p>
          <w:p w14:paraId="4F5CE1B7"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 xml:space="preserve">Na execução da documentação acima mencionada assessoria na elaboração e implementação dos seguintes planos e processos essenciais para consecução das verbas do ICMS Turístico e desenvolvimento turístico:  </w:t>
            </w:r>
          </w:p>
          <w:p w14:paraId="394C0C03" w14:textId="77777777" w:rsidR="00DC623B" w:rsidRPr="00484D66" w:rsidRDefault="00DC623B" w:rsidP="00D15A53">
            <w:pPr>
              <w:pStyle w:val="PargrafodaLista"/>
              <w:widowControl/>
              <w:numPr>
                <w:ilvl w:val="0"/>
                <w:numId w:val="16"/>
              </w:numPr>
              <w:autoSpaceDE/>
              <w:autoSpaceDN/>
              <w:spacing w:after="160" w:line="259" w:lineRule="auto"/>
              <w:contextualSpacing/>
              <w:rPr>
                <w:rFonts w:ascii="Times New Roman" w:hAnsi="Times New Roman" w:cs="Times New Roman"/>
                <w:sz w:val="16"/>
                <w:szCs w:val="16"/>
              </w:rPr>
            </w:pPr>
            <w:r w:rsidRPr="00484D66">
              <w:rPr>
                <w:rFonts w:ascii="Times New Roman" w:hAnsi="Times New Roman" w:cs="Times New Roman"/>
                <w:sz w:val="16"/>
                <w:szCs w:val="16"/>
              </w:rPr>
              <w:t xml:space="preserve">Elaboração do Plano Municipal de Turismo.  </w:t>
            </w:r>
          </w:p>
          <w:p w14:paraId="3575A376" w14:textId="77777777" w:rsidR="00DC623B" w:rsidRPr="00484D66" w:rsidRDefault="00DC623B" w:rsidP="00D15A53">
            <w:pPr>
              <w:pStyle w:val="PargrafodaLista"/>
              <w:widowControl/>
              <w:numPr>
                <w:ilvl w:val="0"/>
                <w:numId w:val="16"/>
              </w:numPr>
              <w:autoSpaceDE/>
              <w:autoSpaceDN/>
              <w:spacing w:after="160" w:line="259" w:lineRule="auto"/>
              <w:contextualSpacing/>
              <w:rPr>
                <w:rFonts w:ascii="Times New Roman" w:hAnsi="Times New Roman" w:cs="Times New Roman"/>
                <w:sz w:val="16"/>
                <w:szCs w:val="16"/>
              </w:rPr>
            </w:pPr>
            <w:r w:rsidRPr="00484D66">
              <w:rPr>
                <w:rFonts w:ascii="Times New Roman" w:hAnsi="Times New Roman" w:cs="Times New Roman"/>
                <w:sz w:val="16"/>
                <w:szCs w:val="16"/>
              </w:rPr>
              <w:t xml:space="preserve">Elaboração do Plano Municipal de Marketing Turístico.  </w:t>
            </w:r>
          </w:p>
          <w:p w14:paraId="7D0CAD92" w14:textId="77777777" w:rsidR="00DC623B" w:rsidRPr="00484D66" w:rsidRDefault="00DC623B" w:rsidP="00D15A53">
            <w:pPr>
              <w:pStyle w:val="PargrafodaLista"/>
              <w:widowControl/>
              <w:numPr>
                <w:ilvl w:val="0"/>
                <w:numId w:val="16"/>
              </w:numPr>
              <w:autoSpaceDE/>
              <w:autoSpaceDN/>
              <w:spacing w:after="160" w:line="259" w:lineRule="auto"/>
              <w:contextualSpacing/>
              <w:rPr>
                <w:rFonts w:ascii="Times New Roman" w:hAnsi="Times New Roman" w:cs="Times New Roman"/>
                <w:sz w:val="16"/>
                <w:szCs w:val="16"/>
              </w:rPr>
            </w:pPr>
            <w:r w:rsidRPr="00484D66">
              <w:rPr>
                <w:rFonts w:ascii="Times New Roman" w:hAnsi="Times New Roman" w:cs="Times New Roman"/>
                <w:sz w:val="16"/>
                <w:szCs w:val="16"/>
              </w:rPr>
              <w:t xml:space="preserve">Prestação de contas do FUMTUR (fundo municipal de turismo) no sistema do ICMS Turismo.  </w:t>
            </w:r>
          </w:p>
          <w:p w14:paraId="6A6BB3B8" w14:textId="77777777" w:rsidR="00DC623B" w:rsidRPr="00484D66" w:rsidRDefault="00DC623B" w:rsidP="00D15A53">
            <w:pPr>
              <w:pStyle w:val="PargrafodaLista"/>
              <w:widowControl/>
              <w:numPr>
                <w:ilvl w:val="0"/>
                <w:numId w:val="16"/>
              </w:numPr>
              <w:autoSpaceDE/>
              <w:autoSpaceDN/>
              <w:spacing w:after="160" w:line="259" w:lineRule="auto"/>
              <w:contextualSpacing/>
              <w:rPr>
                <w:rFonts w:ascii="Times New Roman" w:hAnsi="Times New Roman" w:cs="Times New Roman"/>
                <w:sz w:val="16"/>
                <w:szCs w:val="16"/>
              </w:rPr>
            </w:pPr>
            <w:r w:rsidRPr="00484D66">
              <w:rPr>
                <w:rFonts w:ascii="Times New Roman" w:hAnsi="Times New Roman" w:cs="Times New Roman"/>
                <w:sz w:val="16"/>
                <w:szCs w:val="16"/>
              </w:rPr>
              <w:t>Elaboração das demais documentações necessárias para o ICMS Turismo.</w:t>
            </w:r>
          </w:p>
          <w:p w14:paraId="40DA9972" w14:textId="77777777" w:rsidR="00DC623B" w:rsidRPr="00484D66" w:rsidRDefault="00DC623B" w:rsidP="00D15A53">
            <w:pPr>
              <w:pStyle w:val="PargrafodaLista"/>
              <w:widowControl/>
              <w:numPr>
                <w:ilvl w:val="0"/>
                <w:numId w:val="16"/>
              </w:numPr>
              <w:autoSpaceDE/>
              <w:autoSpaceDN/>
              <w:spacing w:after="160" w:line="259" w:lineRule="auto"/>
              <w:contextualSpacing/>
              <w:rPr>
                <w:rFonts w:ascii="Times New Roman" w:hAnsi="Times New Roman" w:cs="Times New Roman"/>
                <w:sz w:val="16"/>
                <w:szCs w:val="16"/>
              </w:rPr>
            </w:pPr>
            <w:r w:rsidRPr="00484D66">
              <w:rPr>
                <w:rFonts w:ascii="Times New Roman" w:hAnsi="Times New Roman" w:cs="Times New Roman"/>
                <w:sz w:val="16"/>
                <w:szCs w:val="16"/>
              </w:rPr>
              <w:t xml:space="preserve">Participação nas reuniões do COMTUR (Conselho Municipal De Turismo) e elaboração das atas.  </w:t>
            </w:r>
          </w:p>
          <w:p w14:paraId="1D3D9111" w14:textId="77777777" w:rsidR="00DC623B" w:rsidRPr="00484D66" w:rsidRDefault="00DC623B" w:rsidP="00D15A53">
            <w:pPr>
              <w:pStyle w:val="PargrafodaLista"/>
              <w:widowControl/>
              <w:numPr>
                <w:ilvl w:val="0"/>
                <w:numId w:val="16"/>
              </w:numPr>
              <w:autoSpaceDE/>
              <w:autoSpaceDN/>
              <w:spacing w:after="160" w:line="259" w:lineRule="auto"/>
              <w:contextualSpacing/>
              <w:rPr>
                <w:rFonts w:ascii="Times New Roman" w:hAnsi="Times New Roman" w:cs="Times New Roman"/>
                <w:sz w:val="16"/>
                <w:szCs w:val="16"/>
              </w:rPr>
            </w:pPr>
            <w:r w:rsidRPr="00484D66">
              <w:rPr>
                <w:rFonts w:ascii="Times New Roman" w:hAnsi="Times New Roman" w:cs="Times New Roman"/>
                <w:sz w:val="16"/>
                <w:szCs w:val="16"/>
              </w:rPr>
              <w:t xml:space="preserve">Gestão do Sistema online do ICMS Turismo junto a SECULT MG.  </w:t>
            </w:r>
          </w:p>
          <w:p w14:paraId="5DF30D2B" w14:textId="77777777" w:rsidR="00DC623B" w:rsidRPr="00484D66" w:rsidRDefault="00DC623B" w:rsidP="00D15A53">
            <w:pPr>
              <w:pStyle w:val="PargrafodaLista"/>
              <w:widowControl/>
              <w:numPr>
                <w:ilvl w:val="0"/>
                <w:numId w:val="16"/>
              </w:numPr>
              <w:autoSpaceDE/>
              <w:autoSpaceDN/>
              <w:spacing w:after="160" w:line="259" w:lineRule="auto"/>
              <w:contextualSpacing/>
              <w:rPr>
                <w:rFonts w:ascii="Times New Roman" w:hAnsi="Times New Roman" w:cs="Times New Roman"/>
                <w:sz w:val="16"/>
                <w:szCs w:val="16"/>
              </w:rPr>
            </w:pPr>
            <w:r w:rsidRPr="00484D66">
              <w:rPr>
                <w:rFonts w:ascii="Times New Roman" w:hAnsi="Times New Roman" w:cs="Times New Roman"/>
                <w:sz w:val="16"/>
                <w:szCs w:val="16"/>
              </w:rPr>
              <w:t xml:space="preserve">Caso seja necessário, elaborar processo administrativo de impugnação de pontuação de participação no ICMS Turismo.  </w:t>
            </w:r>
          </w:p>
          <w:p w14:paraId="504D1C36"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sz w:val="16"/>
                <w:szCs w:val="16"/>
              </w:rPr>
              <w:t xml:space="preserve">Elaboração e adequação das Legislação ligada ao ICMS Turismo.  </w:t>
            </w:r>
          </w:p>
        </w:tc>
        <w:tc>
          <w:tcPr>
            <w:tcW w:w="1153" w:type="dxa"/>
            <w:vAlign w:val="center"/>
          </w:tcPr>
          <w:p w14:paraId="39402B8B"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t>1.</w:t>
            </w:r>
            <w:r>
              <w:rPr>
                <w:rFonts w:ascii="Times New Roman" w:hAnsi="Times New Roman" w:cs="Times New Roman"/>
                <w:sz w:val="16"/>
                <w:szCs w:val="16"/>
              </w:rPr>
              <w:t>5</w:t>
            </w:r>
            <w:r w:rsidRPr="005A1B61">
              <w:rPr>
                <w:rFonts w:ascii="Times New Roman" w:hAnsi="Times New Roman" w:cs="Times New Roman"/>
                <w:sz w:val="16"/>
                <w:szCs w:val="16"/>
              </w:rPr>
              <w:t>00,00</w:t>
            </w:r>
          </w:p>
        </w:tc>
        <w:tc>
          <w:tcPr>
            <w:tcW w:w="1115" w:type="dxa"/>
            <w:vAlign w:val="center"/>
          </w:tcPr>
          <w:p w14:paraId="6DD34ADC" w14:textId="77777777" w:rsidR="00DC623B" w:rsidRPr="002E7360" w:rsidRDefault="00DC623B" w:rsidP="00B87A69">
            <w:pPr>
              <w:jc w:val="center"/>
              <w:rPr>
                <w:rFonts w:ascii="Times New Roman" w:hAnsi="Times New Roman" w:cs="Times New Roman"/>
                <w:b/>
                <w:bCs/>
                <w:sz w:val="16"/>
                <w:szCs w:val="16"/>
              </w:rPr>
            </w:pPr>
            <w:r w:rsidRPr="008B02EF">
              <w:rPr>
                <w:rFonts w:ascii="Times New Roman" w:hAnsi="Times New Roman" w:cs="Times New Roman"/>
                <w:color w:val="000000"/>
                <w:sz w:val="16"/>
                <w:szCs w:val="16"/>
              </w:rPr>
              <w:t>1.188.000</w:t>
            </w:r>
            <w:r>
              <w:rPr>
                <w:rFonts w:ascii="Times New Roman" w:hAnsi="Times New Roman" w:cs="Times New Roman"/>
                <w:color w:val="000000"/>
                <w:sz w:val="16"/>
                <w:szCs w:val="16"/>
              </w:rPr>
              <w:t>,00</w:t>
            </w:r>
          </w:p>
        </w:tc>
      </w:tr>
      <w:tr w:rsidR="00DC623B" w:rsidRPr="00484D66" w14:paraId="4F5293B7" w14:textId="77777777" w:rsidTr="00AC2B16">
        <w:trPr>
          <w:trHeight w:val="20"/>
        </w:trPr>
        <w:tc>
          <w:tcPr>
            <w:tcW w:w="239" w:type="dxa"/>
            <w:vAlign w:val="center"/>
          </w:tcPr>
          <w:p w14:paraId="3AEB1D15"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14</w:t>
            </w:r>
          </w:p>
        </w:tc>
        <w:tc>
          <w:tcPr>
            <w:tcW w:w="901" w:type="dxa"/>
            <w:vAlign w:val="center"/>
          </w:tcPr>
          <w:p w14:paraId="68C77775" w14:textId="77777777" w:rsidR="00DC623B" w:rsidRDefault="00DC623B" w:rsidP="00B87A69">
            <w:pPr>
              <w:jc w:val="center"/>
              <w:rPr>
                <w:rFonts w:ascii="Times New Roman" w:hAnsi="Times New Roman" w:cs="Times New Roman"/>
                <w:color w:val="000000"/>
                <w:sz w:val="16"/>
                <w:szCs w:val="16"/>
              </w:rPr>
            </w:pPr>
          </w:p>
          <w:p w14:paraId="473EB29F"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4B5765E9" w14:textId="77777777" w:rsidR="00DC623B" w:rsidRDefault="00DC623B" w:rsidP="00B87A69">
            <w:pPr>
              <w:jc w:val="center"/>
              <w:rPr>
                <w:rFonts w:ascii="Times New Roman" w:hAnsi="Times New Roman" w:cs="Times New Roman"/>
                <w:color w:val="000000"/>
                <w:sz w:val="16"/>
                <w:szCs w:val="16"/>
              </w:rPr>
            </w:pPr>
          </w:p>
          <w:p w14:paraId="72ED87EA"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1D8407E8" w14:textId="77777777" w:rsidR="00DC623B" w:rsidRDefault="00DC623B" w:rsidP="00B87A69">
            <w:pPr>
              <w:jc w:val="center"/>
              <w:rPr>
                <w:rFonts w:ascii="Times New Roman" w:hAnsi="Times New Roman" w:cs="Times New Roman"/>
                <w:color w:val="000000"/>
                <w:sz w:val="16"/>
                <w:szCs w:val="16"/>
              </w:rPr>
            </w:pPr>
          </w:p>
          <w:p w14:paraId="6D301855"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692278E6"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6A8511DA"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EM ICMS EDUCAÇÃO </w:t>
            </w:r>
          </w:p>
          <w:p w14:paraId="0E0AD388"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Prestação de serviços por empresa especializada em consultoria e assessoria visando o repasse do ICMS Educação de acordo com a Lei Estadual Nº 18.030 de janeiro de 2009.</w:t>
            </w:r>
          </w:p>
          <w:p w14:paraId="5061BB22" w14:textId="77777777" w:rsidR="00DC623B" w:rsidRPr="00484D66" w:rsidRDefault="00DC623B" w:rsidP="00B87A69">
            <w:pPr>
              <w:jc w:val="both"/>
              <w:rPr>
                <w:rFonts w:ascii="Times New Roman" w:hAnsi="Times New Roman" w:cs="Times New Roman"/>
                <w:sz w:val="16"/>
                <w:szCs w:val="16"/>
              </w:rPr>
            </w:pPr>
          </w:p>
          <w:p w14:paraId="5054E011" w14:textId="77777777" w:rsidR="00DC623B" w:rsidRPr="00484D66" w:rsidRDefault="00DC623B" w:rsidP="00D15A53">
            <w:pPr>
              <w:numPr>
                <w:ilvl w:val="0"/>
                <w:numId w:val="17"/>
              </w:numPr>
              <w:jc w:val="both"/>
              <w:rPr>
                <w:rFonts w:ascii="Times New Roman" w:hAnsi="Times New Roman" w:cs="Times New Roman"/>
                <w:sz w:val="16"/>
                <w:szCs w:val="16"/>
              </w:rPr>
            </w:pPr>
            <w:r w:rsidRPr="00484D66">
              <w:rPr>
                <w:rFonts w:ascii="Times New Roman" w:hAnsi="Times New Roman" w:cs="Times New Roman"/>
                <w:sz w:val="16"/>
                <w:szCs w:val="16"/>
              </w:rPr>
              <w:t xml:space="preserve">Os serviços poderão incluir: </w:t>
            </w:r>
          </w:p>
          <w:p w14:paraId="6324C869" w14:textId="77777777" w:rsidR="00DC623B" w:rsidRPr="00484D66" w:rsidRDefault="00DC623B" w:rsidP="00D15A53">
            <w:pPr>
              <w:numPr>
                <w:ilvl w:val="0"/>
                <w:numId w:val="17"/>
              </w:numPr>
              <w:jc w:val="both"/>
              <w:rPr>
                <w:rFonts w:ascii="Times New Roman" w:hAnsi="Times New Roman" w:cs="Times New Roman"/>
                <w:sz w:val="16"/>
                <w:szCs w:val="16"/>
              </w:rPr>
            </w:pPr>
            <w:r w:rsidRPr="00484D66">
              <w:rPr>
                <w:rFonts w:ascii="Times New Roman" w:hAnsi="Times New Roman" w:cs="Times New Roman"/>
                <w:sz w:val="16"/>
                <w:szCs w:val="16"/>
              </w:rPr>
              <w:t>Organização dos documentos comprobatórios da política implementada nos municípios.</w:t>
            </w:r>
          </w:p>
          <w:p w14:paraId="152954FD" w14:textId="77777777" w:rsidR="00DC623B" w:rsidRPr="00484D66" w:rsidRDefault="00DC623B" w:rsidP="00D15A53">
            <w:pPr>
              <w:numPr>
                <w:ilvl w:val="0"/>
                <w:numId w:val="17"/>
              </w:numPr>
              <w:jc w:val="both"/>
              <w:rPr>
                <w:rFonts w:ascii="Times New Roman" w:hAnsi="Times New Roman" w:cs="Times New Roman"/>
                <w:sz w:val="16"/>
                <w:szCs w:val="16"/>
              </w:rPr>
            </w:pPr>
            <w:r w:rsidRPr="00484D66">
              <w:rPr>
                <w:rFonts w:ascii="Times New Roman" w:hAnsi="Times New Roman" w:cs="Times New Roman"/>
                <w:sz w:val="16"/>
                <w:szCs w:val="16"/>
              </w:rPr>
              <w:t xml:space="preserve">Organização dos documentos comprobatórios </w:t>
            </w:r>
            <w:r w:rsidRPr="00484D66">
              <w:rPr>
                <w:rFonts w:ascii="Times New Roman" w:hAnsi="Times New Roman" w:cs="Times New Roman"/>
                <w:sz w:val="16"/>
                <w:szCs w:val="16"/>
              </w:rPr>
              <w:lastRenderedPageBreak/>
              <w:t>do Conselho e Fundo Municipal, Inserção de dados/informações no sistema.</w:t>
            </w:r>
          </w:p>
          <w:p w14:paraId="6DAE3683" w14:textId="77777777" w:rsidR="00DC623B" w:rsidRPr="00484D66" w:rsidRDefault="00DC623B" w:rsidP="00D15A53">
            <w:pPr>
              <w:numPr>
                <w:ilvl w:val="0"/>
                <w:numId w:val="17"/>
              </w:numPr>
              <w:jc w:val="both"/>
              <w:rPr>
                <w:rFonts w:ascii="Times New Roman" w:hAnsi="Times New Roman" w:cs="Times New Roman"/>
                <w:sz w:val="16"/>
                <w:szCs w:val="16"/>
              </w:rPr>
            </w:pPr>
            <w:r w:rsidRPr="00484D66">
              <w:rPr>
                <w:rFonts w:ascii="Times New Roman" w:hAnsi="Times New Roman" w:cs="Times New Roman"/>
                <w:sz w:val="16"/>
                <w:szCs w:val="16"/>
              </w:rPr>
              <w:t xml:space="preserve"> Elaboração de documentos como: atas, relatórios e inventários, Orientação/treinamentos</w:t>
            </w:r>
            <w:r w:rsidRPr="00484D66">
              <w:rPr>
                <w:rFonts w:ascii="Times New Roman" w:hAnsi="Times New Roman" w:cs="Times New Roman"/>
                <w:b/>
                <w:bCs/>
                <w:sz w:val="16"/>
                <w:szCs w:val="16"/>
              </w:rPr>
              <w:t>.</w:t>
            </w:r>
          </w:p>
        </w:tc>
        <w:tc>
          <w:tcPr>
            <w:tcW w:w="1153" w:type="dxa"/>
            <w:vAlign w:val="center"/>
          </w:tcPr>
          <w:p w14:paraId="4F6E402B"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lastRenderedPageBreak/>
              <w:t>1.</w:t>
            </w:r>
            <w:r>
              <w:rPr>
                <w:rFonts w:ascii="Times New Roman" w:hAnsi="Times New Roman" w:cs="Times New Roman"/>
                <w:sz w:val="16"/>
                <w:szCs w:val="16"/>
              </w:rPr>
              <w:t>5</w:t>
            </w:r>
            <w:r w:rsidRPr="005A1B61">
              <w:rPr>
                <w:rFonts w:ascii="Times New Roman" w:hAnsi="Times New Roman" w:cs="Times New Roman"/>
                <w:sz w:val="16"/>
                <w:szCs w:val="16"/>
              </w:rPr>
              <w:t>00,00</w:t>
            </w:r>
          </w:p>
        </w:tc>
        <w:tc>
          <w:tcPr>
            <w:tcW w:w="1115" w:type="dxa"/>
            <w:vAlign w:val="center"/>
          </w:tcPr>
          <w:p w14:paraId="53A07FC5" w14:textId="77777777" w:rsidR="00DC623B" w:rsidRPr="002E7360" w:rsidRDefault="00DC623B" w:rsidP="00B87A69">
            <w:pPr>
              <w:jc w:val="center"/>
              <w:rPr>
                <w:rFonts w:ascii="Times New Roman" w:hAnsi="Times New Roman" w:cs="Times New Roman"/>
                <w:b/>
                <w:bCs/>
                <w:sz w:val="16"/>
                <w:szCs w:val="16"/>
              </w:rPr>
            </w:pPr>
            <w:r w:rsidRPr="008B02EF">
              <w:rPr>
                <w:rFonts w:ascii="Times New Roman" w:hAnsi="Times New Roman" w:cs="Times New Roman"/>
                <w:color w:val="000000"/>
                <w:sz w:val="16"/>
                <w:szCs w:val="16"/>
              </w:rPr>
              <w:t>1.188.000</w:t>
            </w:r>
            <w:r>
              <w:rPr>
                <w:rFonts w:ascii="Times New Roman" w:hAnsi="Times New Roman" w:cs="Times New Roman"/>
                <w:color w:val="000000"/>
                <w:sz w:val="16"/>
                <w:szCs w:val="16"/>
              </w:rPr>
              <w:t>,00</w:t>
            </w:r>
          </w:p>
        </w:tc>
      </w:tr>
      <w:tr w:rsidR="00DC623B" w:rsidRPr="00484D66" w14:paraId="3BA9D99C" w14:textId="77777777" w:rsidTr="00AC2B16">
        <w:trPr>
          <w:trHeight w:val="20"/>
        </w:trPr>
        <w:tc>
          <w:tcPr>
            <w:tcW w:w="239" w:type="dxa"/>
            <w:vAlign w:val="center"/>
          </w:tcPr>
          <w:p w14:paraId="2DF9A395"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15</w:t>
            </w:r>
          </w:p>
        </w:tc>
        <w:tc>
          <w:tcPr>
            <w:tcW w:w="901" w:type="dxa"/>
            <w:vAlign w:val="center"/>
          </w:tcPr>
          <w:p w14:paraId="5D054546" w14:textId="77777777" w:rsidR="00DC623B" w:rsidRDefault="00DC623B" w:rsidP="00B87A69">
            <w:pPr>
              <w:jc w:val="center"/>
              <w:rPr>
                <w:rFonts w:ascii="Times New Roman" w:hAnsi="Times New Roman" w:cs="Times New Roman"/>
                <w:color w:val="000000"/>
                <w:sz w:val="16"/>
                <w:szCs w:val="16"/>
              </w:rPr>
            </w:pPr>
          </w:p>
          <w:p w14:paraId="2E3F6679"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514AF3D7" w14:textId="77777777" w:rsidR="00DC623B" w:rsidRDefault="00DC623B" w:rsidP="00B87A69">
            <w:pPr>
              <w:jc w:val="center"/>
              <w:rPr>
                <w:rFonts w:ascii="Times New Roman" w:hAnsi="Times New Roman" w:cs="Times New Roman"/>
                <w:color w:val="000000"/>
                <w:sz w:val="16"/>
                <w:szCs w:val="16"/>
              </w:rPr>
            </w:pPr>
          </w:p>
          <w:p w14:paraId="43796EAC"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2497A815" w14:textId="77777777" w:rsidR="00DC623B" w:rsidRDefault="00DC623B" w:rsidP="00B87A69">
            <w:pPr>
              <w:jc w:val="center"/>
              <w:rPr>
                <w:rFonts w:ascii="Times New Roman" w:hAnsi="Times New Roman" w:cs="Times New Roman"/>
                <w:color w:val="000000"/>
                <w:sz w:val="16"/>
                <w:szCs w:val="16"/>
              </w:rPr>
            </w:pPr>
          </w:p>
          <w:p w14:paraId="6918012C"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58F1E321"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52A34347"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 xml:space="preserve">ASSESSORIA EM ICMS MEIO AMBIENTE </w:t>
            </w:r>
          </w:p>
          <w:p w14:paraId="5C58CFE9"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Prestação de serviços por empresa especializada em consultoria e assessoria visando o repasse do ICMS Meio Ambiente de acordo com a Lei Estadual Nº 18.030 de janeiro de 2009.</w:t>
            </w:r>
          </w:p>
          <w:p w14:paraId="562D04AB" w14:textId="77777777" w:rsidR="00DC623B" w:rsidRPr="00484D66" w:rsidRDefault="00DC623B" w:rsidP="00B87A69">
            <w:pPr>
              <w:jc w:val="both"/>
              <w:rPr>
                <w:rFonts w:ascii="Times New Roman" w:hAnsi="Times New Roman" w:cs="Times New Roman"/>
                <w:sz w:val="16"/>
                <w:szCs w:val="16"/>
              </w:rPr>
            </w:pPr>
          </w:p>
          <w:p w14:paraId="18190AF6" w14:textId="77777777" w:rsidR="00DC623B" w:rsidRPr="00484D66" w:rsidRDefault="00DC623B" w:rsidP="00D15A53">
            <w:pPr>
              <w:numPr>
                <w:ilvl w:val="0"/>
                <w:numId w:val="18"/>
              </w:numPr>
              <w:jc w:val="both"/>
              <w:rPr>
                <w:rFonts w:ascii="Times New Roman" w:hAnsi="Times New Roman" w:cs="Times New Roman"/>
                <w:sz w:val="16"/>
                <w:szCs w:val="16"/>
              </w:rPr>
            </w:pPr>
            <w:r w:rsidRPr="00484D66">
              <w:rPr>
                <w:rFonts w:ascii="Times New Roman" w:hAnsi="Times New Roman" w:cs="Times New Roman"/>
                <w:sz w:val="16"/>
                <w:szCs w:val="16"/>
              </w:rPr>
              <w:t xml:space="preserve">Os serviços deverão incluir: </w:t>
            </w:r>
          </w:p>
          <w:p w14:paraId="13C635FE" w14:textId="77777777" w:rsidR="00DC623B" w:rsidRPr="00484D66" w:rsidRDefault="00DC623B" w:rsidP="00D15A53">
            <w:pPr>
              <w:numPr>
                <w:ilvl w:val="0"/>
                <w:numId w:val="18"/>
              </w:numPr>
              <w:jc w:val="both"/>
              <w:rPr>
                <w:rFonts w:ascii="Times New Roman" w:hAnsi="Times New Roman" w:cs="Times New Roman"/>
                <w:sz w:val="16"/>
                <w:szCs w:val="16"/>
              </w:rPr>
            </w:pPr>
            <w:r w:rsidRPr="00484D66">
              <w:rPr>
                <w:rFonts w:ascii="Times New Roman" w:hAnsi="Times New Roman" w:cs="Times New Roman"/>
                <w:sz w:val="16"/>
                <w:szCs w:val="16"/>
              </w:rPr>
              <w:t>Organização dos documentos comprobatórios da política implementada no município.</w:t>
            </w:r>
          </w:p>
          <w:p w14:paraId="361214B6" w14:textId="77777777" w:rsidR="00DC623B" w:rsidRPr="00484D66" w:rsidRDefault="00DC623B" w:rsidP="00D15A53">
            <w:pPr>
              <w:numPr>
                <w:ilvl w:val="0"/>
                <w:numId w:val="18"/>
              </w:numPr>
              <w:jc w:val="both"/>
              <w:rPr>
                <w:rFonts w:ascii="Times New Roman" w:hAnsi="Times New Roman" w:cs="Times New Roman"/>
                <w:sz w:val="16"/>
                <w:szCs w:val="16"/>
              </w:rPr>
            </w:pPr>
            <w:r w:rsidRPr="00484D66">
              <w:rPr>
                <w:rFonts w:ascii="Times New Roman" w:hAnsi="Times New Roman" w:cs="Times New Roman"/>
                <w:sz w:val="16"/>
                <w:szCs w:val="16"/>
              </w:rPr>
              <w:t xml:space="preserve"> Organização dos documentos comprobatórios do Conselho e Fundo Municipal;</w:t>
            </w:r>
          </w:p>
          <w:p w14:paraId="6EB14FDF" w14:textId="77777777" w:rsidR="00DC623B" w:rsidRPr="00484D66" w:rsidRDefault="00DC623B" w:rsidP="00D15A53">
            <w:pPr>
              <w:numPr>
                <w:ilvl w:val="0"/>
                <w:numId w:val="18"/>
              </w:numPr>
              <w:jc w:val="both"/>
              <w:rPr>
                <w:rFonts w:ascii="Times New Roman" w:hAnsi="Times New Roman" w:cs="Times New Roman"/>
                <w:sz w:val="16"/>
                <w:szCs w:val="16"/>
              </w:rPr>
            </w:pPr>
            <w:r w:rsidRPr="00484D66">
              <w:rPr>
                <w:rFonts w:ascii="Times New Roman" w:hAnsi="Times New Roman" w:cs="Times New Roman"/>
                <w:sz w:val="16"/>
                <w:szCs w:val="16"/>
              </w:rPr>
              <w:t>Inserção de dados/informações no sistema, Elaboração de documentos como: atas, relatórios e inventários;</w:t>
            </w:r>
          </w:p>
          <w:p w14:paraId="23522256" w14:textId="77777777" w:rsidR="00DC623B" w:rsidRPr="00484D66" w:rsidRDefault="00DC623B" w:rsidP="00D15A53">
            <w:pPr>
              <w:numPr>
                <w:ilvl w:val="0"/>
                <w:numId w:val="18"/>
              </w:numPr>
              <w:jc w:val="both"/>
              <w:rPr>
                <w:rFonts w:ascii="Times New Roman" w:hAnsi="Times New Roman" w:cs="Times New Roman"/>
                <w:sz w:val="16"/>
                <w:szCs w:val="16"/>
              </w:rPr>
            </w:pPr>
            <w:r w:rsidRPr="00484D66">
              <w:rPr>
                <w:rFonts w:ascii="Times New Roman" w:hAnsi="Times New Roman" w:cs="Times New Roman"/>
                <w:sz w:val="16"/>
                <w:szCs w:val="16"/>
              </w:rPr>
              <w:t>Orientação/treinamentos.</w:t>
            </w:r>
          </w:p>
        </w:tc>
        <w:tc>
          <w:tcPr>
            <w:tcW w:w="1153" w:type="dxa"/>
            <w:vAlign w:val="center"/>
          </w:tcPr>
          <w:p w14:paraId="20FC0EB1"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t>1.</w:t>
            </w:r>
            <w:r>
              <w:rPr>
                <w:rFonts w:ascii="Times New Roman" w:hAnsi="Times New Roman" w:cs="Times New Roman"/>
                <w:sz w:val="16"/>
                <w:szCs w:val="16"/>
              </w:rPr>
              <w:t>5</w:t>
            </w:r>
            <w:r w:rsidRPr="005A1B61">
              <w:rPr>
                <w:rFonts w:ascii="Times New Roman" w:hAnsi="Times New Roman" w:cs="Times New Roman"/>
                <w:sz w:val="16"/>
                <w:szCs w:val="16"/>
              </w:rPr>
              <w:t>00,00</w:t>
            </w:r>
          </w:p>
        </w:tc>
        <w:tc>
          <w:tcPr>
            <w:tcW w:w="1115" w:type="dxa"/>
            <w:vAlign w:val="center"/>
          </w:tcPr>
          <w:p w14:paraId="00CC60CA" w14:textId="77777777" w:rsidR="00DC623B" w:rsidRPr="002E7360" w:rsidRDefault="00DC623B" w:rsidP="00B87A69">
            <w:pPr>
              <w:jc w:val="center"/>
              <w:rPr>
                <w:rFonts w:ascii="Times New Roman" w:hAnsi="Times New Roman" w:cs="Times New Roman"/>
                <w:b/>
                <w:bCs/>
                <w:sz w:val="16"/>
                <w:szCs w:val="16"/>
              </w:rPr>
            </w:pPr>
            <w:r w:rsidRPr="008B02EF">
              <w:rPr>
                <w:rFonts w:ascii="Times New Roman" w:hAnsi="Times New Roman" w:cs="Times New Roman"/>
                <w:color w:val="000000"/>
                <w:sz w:val="16"/>
                <w:szCs w:val="16"/>
              </w:rPr>
              <w:t>1.188.000</w:t>
            </w:r>
            <w:r>
              <w:rPr>
                <w:rFonts w:ascii="Times New Roman" w:hAnsi="Times New Roman" w:cs="Times New Roman"/>
                <w:color w:val="000000"/>
                <w:sz w:val="16"/>
                <w:szCs w:val="16"/>
              </w:rPr>
              <w:t>,00</w:t>
            </w:r>
          </w:p>
        </w:tc>
      </w:tr>
      <w:tr w:rsidR="00DC623B" w:rsidRPr="00484D66" w14:paraId="013C2C0C" w14:textId="77777777" w:rsidTr="00AC2B16">
        <w:trPr>
          <w:trHeight w:val="20"/>
        </w:trPr>
        <w:tc>
          <w:tcPr>
            <w:tcW w:w="239" w:type="dxa"/>
            <w:vAlign w:val="center"/>
          </w:tcPr>
          <w:p w14:paraId="7E0E004C"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16</w:t>
            </w:r>
          </w:p>
        </w:tc>
        <w:tc>
          <w:tcPr>
            <w:tcW w:w="901" w:type="dxa"/>
            <w:vAlign w:val="center"/>
          </w:tcPr>
          <w:p w14:paraId="7A2E6BFA" w14:textId="77777777" w:rsidR="00DC623B" w:rsidRDefault="00DC623B" w:rsidP="00B87A69">
            <w:pPr>
              <w:jc w:val="center"/>
              <w:rPr>
                <w:rFonts w:ascii="Times New Roman" w:hAnsi="Times New Roman" w:cs="Times New Roman"/>
                <w:color w:val="000000"/>
                <w:sz w:val="16"/>
                <w:szCs w:val="16"/>
              </w:rPr>
            </w:pPr>
          </w:p>
          <w:p w14:paraId="61F14623"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001C9159" w14:textId="77777777" w:rsidR="00DC623B" w:rsidRDefault="00DC623B" w:rsidP="00B87A69">
            <w:pPr>
              <w:jc w:val="center"/>
              <w:rPr>
                <w:rFonts w:ascii="Times New Roman" w:hAnsi="Times New Roman" w:cs="Times New Roman"/>
                <w:color w:val="000000"/>
                <w:sz w:val="16"/>
                <w:szCs w:val="16"/>
              </w:rPr>
            </w:pPr>
          </w:p>
          <w:p w14:paraId="6300B4A2"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2D1E98A0" w14:textId="77777777" w:rsidR="00DC623B" w:rsidRDefault="00DC623B" w:rsidP="00B87A69">
            <w:pPr>
              <w:jc w:val="center"/>
              <w:rPr>
                <w:rFonts w:ascii="Times New Roman" w:hAnsi="Times New Roman" w:cs="Times New Roman"/>
                <w:color w:val="000000"/>
                <w:sz w:val="16"/>
                <w:szCs w:val="16"/>
              </w:rPr>
            </w:pPr>
          </w:p>
          <w:p w14:paraId="09D1F7F6"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572256EE"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5B6DDC00" w14:textId="77777777" w:rsidR="00DC623B" w:rsidRPr="00484D66" w:rsidRDefault="00DC623B" w:rsidP="00B87A69">
            <w:pPr>
              <w:jc w:val="both"/>
              <w:rPr>
                <w:rFonts w:ascii="Times New Roman" w:hAnsi="Times New Roman" w:cs="Times New Roman"/>
                <w:b/>
                <w:bCs/>
                <w:sz w:val="16"/>
                <w:szCs w:val="16"/>
              </w:rPr>
            </w:pPr>
            <w:r w:rsidRPr="00484D66">
              <w:rPr>
                <w:rFonts w:ascii="Times New Roman" w:hAnsi="Times New Roman" w:cs="Times New Roman"/>
                <w:b/>
                <w:bCs/>
                <w:sz w:val="16"/>
                <w:szCs w:val="16"/>
              </w:rPr>
              <w:t>ASSESSORIA EM ICMS PRODUÇÃO ALIMENTOS</w:t>
            </w:r>
          </w:p>
          <w:p w14:paraId="209DC94A" w14:textId="77777777" w:rsidR="00DC623B" w:rsidRPr="00484D66" w:rsidRDefault="00DC623B" w:rsidP="00B87A69">
            <w:pPr>
              <w:jc w:val="both"/>
              <w:rPr>
                <w:rFonts w:ascii="Times New Roman" w:hAnsi="Times New Roman" w:cs="Times New Roman"/>
                <w:sz w:val="16"/>
                <w:szCs w:val="16"/>
              </w:rPr>
            </w:pPr>
            <w:r w:rsidRPr="00484D66">
              <w:rPr>
                <w:rFonts w:ascii="Times New Roman" w:hAnsi="Times New Roman" w:cs="Times New Roman"/>
                <w:sz w:val="16"/>
                <w:szCs w:val="16"/>
              </w:rPr>
              <w:t>Prestação de serviços por empresa especializada em consultoria e assessoria visando o repasse do ICMS Produção Alimentos de acordo com a Lei Estadual N18.030 de janeiro de 2009.</w:t>
            </w:r>
          </w:p>
          <w:p w14:paraId="603FD4D4" w14:textId="77777777" w:rsidR="00DC623B" w:rsidRPr="00484D66" w:rsidRDefault="00DC623B" w:rsidP="00B87A69">
            <w:pPr>
              <w:jc w:val="both"/>
              <w:rPr>
                <w:rFonts w:ascii="Times New Roman" w:hAnsi="Times New Roman" w:cs="Times New Roman"/>
                <w:sz w:val="16"/>
                <w:szCs w:val="16"/>
              </w:rPr>
            </w:pPr>
          </w:p>
          <w:p w14:paraId="0BD4A4A8" w14:textId="77777777" w:rsidR="00DC623B" w:rsidRPr="00484D66" w:rsidRDefault="00DC623B" w:rsidP="00D15A53">
            <w:pPr>
              <w:numPr>
                <w:ilvl w:val="0"/>
                <w:numId w:val="19"/>
              </w:numPr>
              <w:jc w:val="both"/>
              <w:rPr>
                <w:rFonts w:ascii="Times New Roman" w:hAnsi="Times New Roman" w:cs="Times New Roman"/>
                <w:sz w:val="16"/>
                <w:szCs w:val="16"/>
              </w:rPr>
            </w:pPr>
            <w:r w:rsidRPr="00484D66">
              <w:rPr>
                <w:rFonts w:ascii="Times New Roman" w:hAnsi="Times New Roman" w:cs="Times New Roman"/>
                <w:sz w:val="16"/>
                <w:szCs w:val="16"/>
              </w:rPr>
              <w:t xml:space="preserve">OS serviços deverão incluir: </w:t>
            </w:r>
          </w:p>
          <w:p w14:paraId="77BD7A20" w14:textId="77777777" w:rsidR="00DC623B" w:rsidRPr="00484D66" w:rsidRDefault="00DC623B" w:rsidP="00D15A53">
            <w:pPr>
              <w:numPr>
                <w:ilvl w:val="0"/>
                <w:numId w:val="19"/>
              </w:numPr>
              <w:jc w:val="both"/>
              <w:rPr>
                <w:rFonts w:ascii="Times New Roman" w:hAnsi="Times New Roman" w:cs="Times New Roman"/>
                <w:sz w:val="16"/>
                <w:szCs w:val="16"/>
              </w:rPr>
            </w:pPr>
            <w:r w:rsidRPr="00484D66">
              <w:rPr>
                <w:rFonts w:ascii="Times New Roman" w:hAnsi="Times New Roman" w:cs="Times New Roman"/>
                <w:sz w:val="16"/>
                <w:szCs w:val="16"/>
              </w:rPr>
              <w:t>Organização dos documentos comprobatórios da política implementada no município;</w:t>
            </w:r>
          </w:p>
          <w:p w14:paraId="3B030733" w14:textId="77777777" w:rsidR="00DC623B" w:rsidRPr="00484D66" w:rsidRDefault="00DC623B" w:rsidP="00D15A53">
            <w:pPr>
              <w:numPr>
                <w:ilvl w:val="0"/>
                <w:numId w:val="19"/>
              </w:numPr>
              <w:jc w:val="both"/>
              <w:rPr>
                <w:rFonts w:ascii="Times New Roman" w:hAnsi="Times New Roman" w:cs="Times New Roman"/>
                <w:sz w:val="16"/>
                <w:szCs w:val="16"/>
              </w:rPr>
            </w:pPr>
            <w:r w:rsidRPr="00484D66">
              <w:rPr>
                <w:rFonts w:ascii="Times New Roman" w:hAnsi="Times New Roman" w:cs="Times New Roman"/>
                <w:sz w:val="16"/>
                <w:szCs w:val="16"/>
              </w:rPr>
              <w:t>Organização dos documentos comprobatórios do Conselho e Fundo Municipal;</w:t>
            </w:r>
          </w:p>
          <w:p w14:paraId="7E3806D1" w14:textId="77777777" w:rsidR="00DC623B" w:rsidRPr="00484D66" w:rsidRDefault="00DC623B" w:rsidP="00D15A53">
            <w:pPr>
              <w:numPr>
                <w:ilvl w:val="0"/>
                <w:numId w:val="19"/>
              </w:numPr>
              <w:jc w:val="both"/>
              <w:rPr>
                <w:rFonts w:ascii="Times New Roman" w:hAnsi="Times New Roman" w:cs="Times New Roman"/>
                <w:sz w:val="16"/>
                <w:szCs w:val="16"/>
              </w:rPr>
            </w:pPr>
            <w:r w:rsidRPr="00484D66">
              <w:rPr>
                <w:rFonts w:ascii="Times New Roman" w:hAnsi="Times New Roman" w:cs="Times New Roman"/>
                <w:sz w:val="16"/>
                <w:szCs w:val="16"/>
              </w:rPr>
              <w:t>Inserção de dados/informações no sistema, Elaboração de documentos como: atas, relatórios e inventários;</w:t>
            </w:r>
          </w:p>
          <w:p w14:paraId="466A7138" w14:textId="77777777" w:rsidR="00DC623B" w:rsidRPr="00484D66" w:rsidRDefault="00DC623B" w:rsidP="00D15A53">
            <w:pPr>
              <w:numPr>
                <w:ilvl w:val="0"/>
                <w:numId w:val="19"/>
              </w:numPr>
              <w:jc w:val="both"/>
              <w:rPr>
                <w:rFonts w:ascii="Times New Roman" w:hAnsi="Times New Roman" w:cs="Times New Roman"/>
                <w:sz w:val="16"/>
                <w:szCs w:val="16"/>
              </w:rPr>
            </w:pPr>
            <w:r w:rsidRPr="00484D66">
              <w:rPr>
                <w:rFonts w:ascii="Times New Roman" w:hAnsi="Times New Roman" w:cs="Times New Roman"/>
                <w:sz w:val="16"/>
                <w:szCs w:val="16"/>
              </w:rPr>
              <w:t>Orientação/treinamentos.</w:t>
            </w:r>
          </w:p>
        </w:tc>
        <w:tc>
          <w:tcPr>
            <w:tcW w:w="1153" w:type="dxa"/>
            <w:vAlign w:val="center"/>
          </w:tcPr>
          <w:p w14:paraId="7C863D65" w14:textId="77777777" w:rsidR="00DC623B" w:rsidRPr="005A1B61" w:rsidRDefault="00DC623B" w:rsidP="00B87A69">
            <w:pPr>
              <w:jc w:val="center"/>
              <w:rPr>
                <w:rFonts w:ascii="Times New Roman" w:hAnsi="Times New Roman" w:cs="Times New Roman"/>
                <w:sz w:val="16"/>
                <w:szCs w:val="16"/>
              </w:rPr>
            </w:pPr>
            <w:r w:rsidRPr="005A1B61">
              <w:rPr>
                <w:rFonts w:ascii="Times New Roman" w:hAnsi="Times New Roman" w:cs="Times New Roman"/>
                <w:sz w:val="16"/>
                <w:szCs w:val="16"/>
              </w:rPr>
              <w:t>1.</w:t>
            </w:r>
            <w:r>
              <w:rPr>
                <w:rFonts w:ascii="Times New Roman" w:hAnsi="Times New Roman" w:cs="Times New Roman"/>
                <w:sz w:val="16"/>
                <w:szCs w:val="16"/>
              </w:rPr>
              <w:t>5</w:t>
            </w:r>
            <w:r w:rsidRPr="005A1B61">
              <w:rPr>
                <w:rFonts w:ascii="Times New Roman" w:hAnsi="Times New Roman" w:cs="Times New Roman"/>
                <w:sz w:val="16"/>
                <w:szCs w:val="16"/>
              </w:rPr>
              <w:t>00,00</w:t>
            </w:r>
          </w:p>
        </w:tc>
        <w:tc>
          <w:tcPr>
            <w:tcW w:w="1115" w:type="dxa"/>
            <w:vAlign w:val="center"/>
          </w:tcPr>
          <w:p w14:paraId="44EE338B" w14:textId="77777777" w:rsidR="00DC623B" w:rsidRPr="002E7360" w:rsidRDefault="00DC623B" w:rsidP="00B87A69">
            <w:pPr>
              <w:jc w:val="center"/>
              <w:rPr>
                <w:rFonts w:ascii="Times New Roman" w:hAnsi="Times New Roman" w:cs="Times New Roman"/>
                <w:b/>
                <w:bCs/>
                <w:sz w:val="16"/>
                <w:szCs w:val="16"/>
              </w:rPr>
            </w:pPr>
            <w:r w:rsidRPr="008B02EF">
              <w:rPr>
                <w:rFonts w:ascii="Times New Roman" w:hAnsi="Times New Roman" w:cs="Times New Roman"/>
                <w:color w:val="000000"/>
                <w:sz w:val="16"/>
                <w:szCs w:val="16"/>
              </w:rPr>
              <w:t>1.188.000</w:t>
            </w:r>
            <w:r>
              <w:rPr>
                <w:rFonts w:ascii="Times New Roman" w:hAnsi="Times New Roman" w:cs="Times New Roman"/>
                <w:color w:val="000000"/>
                <w:sz w:val="16"/>
                <w:szCs w:val="16"/>
              </w:rPr>
              <w:t>,00</w:t>
            </w:r>
          </w:p>
        </w:tc>
      </w:tr>
      <w:tr w:rsidR="00DC623B" w:rsidRPr="00484D66" w14:paraId="03AD164C" w14:textId="77777777" w:rsidTr="00AC2B16">
        <w:trPr>
          <w:trHeight w:val="20"/>
        </w:trPr>
        <w:tc>
          <w:tcPr>
            <w:tcW w:w="239" w:type="dxa"/>
            <w:vAlign w:val="center"/>
          </w:tcPr>
          <w:p w14:paraId="7C7285F2" w14:textId="77777777" w:rsidR="00DC623B" w:rsidRPr="00484D66" w:rsidRDefault="00DC623B" w:rsidP="00B87A69">
            <w:pPr>
              <w:jc w:val="cente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901" w:type="dxa"/>
            <w:vAlign w:val="center"/>
          </w:tcPr>
          <w:p w14:paraId="5089A0F5" w14:textId="77777777" w:rsidR="00DC623B" w:rsidRDefault="00DC623B" w:rsidP="00B87A69">
            <w:pPr>
              <w:jc w:val="center"/>
              <w:rPr>
                <w:rFonts w:ascii="Times New Roman" w:hAnsi="Times New Roman" w:cs="Times New Roman"/>
                <w:color w:val="000000"/>
                <w:sz w:val="16"/>
                <w:szCs w:val="16"/>
              </w:rPr>
            </w:pPr>
          </w:p>
          <w:p w14:paraId="4AF0A8C0"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0D86AE1C" w14:textId="77777777" w:rsidR="00DC623B" w:rsidRDefault="00DC623B" w:rsidP="00B87A69">
            <w:pPr>
              <w:jc w:val="center"/>
              <w:rPr>
                <w:rFonts w:ascii="Times New Roman" w:hAnsi="Times New Roman" w:cs="Times New Roman"/>
                <w:color w:val="000000"/>
                <w:sz w:val="16"/>
                <w:szCs w:val="16"/>
              </w:rPr>
            </w:pPr>
          </w:p>
          <w:p w14:paraId="02D23248"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54DF99EB" w14:textId="77777777" w:rsidR="00DC623B" w:rsidRDefault="00DC623B" w:rsidP="00B87A69">
            <w:pPr>
              <w:jc w:val="center"/>
              <w:rPr>
                <w:rFonts w:ascii="Times New Roman" w:hAnsi="Times New Roman" w:cs="Times New Roman"/>
                <w:color w:val="000000"/>
                <w:sz w:val="16"/>
                <w:szCs w:val="16"/>
              </w:rPr>
            </w:pPr>
          </w:p>
          <w:p w14:paraId="2120BB32"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7FBA2A14"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23ED34F5" w14:textId="77777777" w:rsidR="00DC623B" w:rsidRPr="00993DA0" w:rsidRDefault="00DC623B" w:rsidP="00B87A69">
            <w:pPr>
              <w:adjustRightInd w:val="0"/>
              <w:jc w:val="both"/>
              <w:rPr>
                <w:rFonts w:ascii="Times New Roman" w:hAnsi="Times New Roman" w:cs="Times New Roman"/>
                <w:b/>
                <w:bCs/>
                <w:sz w:val="18"/>
                <w:szCs w:val="18"/>
              </w:rPr>
            </w:pPr>
            <w:r w:rsidRPr="00993DA0">
              <w:rPr>
                <w:rFonts w:ascii="Times New Roman" w:hAnsi="Times New Roman" w:cs="Times New Roman"/>
                <w:b/>
                <w:bCs/>
                <w:sz w:val="18"/>
                <w:szCs w:val="18"/>
              </w:rPr>
              <w:t>ASSESSORIA E CONSULTORIA EM DESENVOLVIMENTO ECONÔMICO</w:t>
            </w:r>
          </w:p>
          <w:p w14:paraId="5E155FDD" w14:textId="77777777" w:rsidR="00DC623B" w:rsidRPr="00993DA0" w:rsidRDefault="00DC623B" w:rsidP="00B87A69">
            <w:pPr>
              <w:adjustRightInd w:val="0"/>
              <w:jc w:val="both"/>
              <w:rPr>
                <w:rFonts w:ascii="Times New Roman" w:hAnsi="Times New Roman" w:cs="Times New Roman"/>
                <w:sz w:val="18"/>
                <w:szCs w:val="18"/>
              </w:rPr>
            </w:pPr>
            <w:r w:rsidRPr="00993DA0">
              <w:rPr>
                <w:rFonts w:ascii="Times New Roman" w:hAnsi="Times New Roman" w:cs="Times New Roman"/>
                <w:sz w:val="18"/>
                <w:szCs w:val="18"/>
              </w:rPr>
              <w:t>Prestação de Serviços de Assessoria e Consultoria em Desenvolvimento Econômico, cabendo promover a coordenação das atividades de atração de investimentos públicos ou privados para o Município; a resolução dos problemas de natureza municipal; a execução de políticas</w:t>
            </w:r>
          </w:p>
          <w:p w14:paraId="750B7859" w14:textId="77777777" w:rsidR="00DC623B" w:rsidRPr="00993DA0" w:rsidRDefault="00DC623B" w:rsidP="00B87A69">
            <w:pPr>
              <w:adjustRightInd w:val="0"/>
              <w:jc w:val="both"/>
              <w:rPr>
                <w:rFonts w:ascii="Times New Roman" w:hAnsi="Times New Roman" w:cs="Times New Roman"/>
                <w:sz w:val="18"/>
                <w:szCs w:val="18"/>
              </w:rPr>
            </w:pPr>
            <w:r w:rsidRPr="00993DA0">
              <w:rPr>
                <w:rFonts w:ascii="Times New Roman" w:hAnsi="Times New Roman" w:cs="Times New Roman"/>
                <w:sz w:val="18"/>
                <w:szCs w:val="18"/>
              </w:rPr>
              <w:t>de desenvolvimento da economia; fortalecimento e investimento das cadeias produtivas e incentivo aos negócios em âmbito municipal, regional e nacional, além</w:t>
            </w:r>
          </w:p>
          <w:p w14:paraId="5414F115" w14:textId="77777777" w:rsidR="00DC623B" w:rsidRPr="00993DA0" w:rsidRDefault="00DC623B" w:rsidP="00B87A69">
            <w:pPr>
              <w:adjustRightInd w:val="0"/>
              <w:jc w:val="both"/>
              <w:rPr>
                <w:rFonts w:ascii="Times New Roman" w:hAnsi="Times New Roman" w:cs="Times New Roman"/>
                <w:sz w:val="18"/>
                <w:szCs w:val="18"/>
              </w:rPr>
            </w:pPr>
            <w:r w:rsidRPr="00993DA0">
              <w:rPr>
                <w:rFonts w:ascii="Times New Roman" w:hAnsi="Times New Roman" w:cs="Times New Roman"/>
                <w:sz w:val="18"/>
                <w:szCs w:val="18"/>
              </w:rPr>
              <w:t>de maior articulação com organismos governamentais de âmbito federal, estadual e municipal para ampliar parcerias e convênios de interesse da cidade; estimular e apoiar o desenvolvimento científico e tecnológico aos micro e pequenos empreendimentos; desenvolver programas de trabalho, por meio de ações coordenadas entre o Poder Público e a iniciativa privada, com o objetivo de criar a infraestrutura necessária à execução de</w:t>
            </w:r>
          </w:p>
          <w:p w14:paraId="42718B1F" w14:textId="77777777" w:rsidR="00DC623B" w:rsidRPr="00993DA0" w:rsidRDefault="00DC623B" w:rsidP="00B87A69">
            <w:pPr>
              <w:jc w:val="both"/>
              <w:rPr>
                <w:rFonts w:ascii="Times New Roman" w:hAnsi="Times New Roman" w:cs="Times New Roman"/>
                <w:b/>
                <w:bCs/>
                <w:sz w:val="16"/>
                <w:szCs w:val="16"/>
              </w:rPr>
            </w:pPr>
            <w:r w:rsidRPr="00993DA0">
              <w:rPr>
                <w:rFonts w:ascii="Times New Roman" w:hAnsi="Times New Roman" w:cs="Times New Roman"/>
                <w:sz w:val="18"/>
                <w:szCs w:val="18"/>
              </w:rPr>
              <w:t>atividades relacionadas ao turismo, eventos, negócios, lazer, cultura, gastronomia, artesanato e agronegócios; executar outros serviços que forem determinados pelo Prefeito Municipal. O profissional deverá fazer visitas semanais in loco com carga horária de 08h, obedecendo os horários de funcionamento da Prefeitura Municipal.</w:t>
            </w:r>
          </w:p>
        </w:tc>
        <w:tc>
          <w:tcPr>
            <w:tcW w:w="1153" w:type="dxa"/>
            <w:vAlign w:val="center"/>
          </w:tcPr>
          <w:p w14:paraId="18F2EB99" w14:textId="77777777" w:rsidR="00DC623B" w:rsidRPr="005A1B61" w:rsidRDefault="00DC623B" w:rsidP="00B87A69">
            <w:pPr>
              <w:jc w:val="center"/>
              <w:rPr>
                <w:rFonts w:ascii="Times New Roman" w:hAnsi="Times New Roman" w:cs="Times New Roman"/>
                <w:sz w:val="16"/>
                <w:szCs w:val="16"/>
              </w:rPr>
            </w:pPr>
            <w:r>
              <w:rPr>
                <w:rFonts w:ascii="Times New Roman" w:hAnsi="Times New Roman" w:cs="Times New Roman"/>
                <w:sz w:val="16"/>
                <w:szCs w:val="16"/>
              </w:rPr>
              <w:t>5.000,00</w:t>
            </w:r>
          </w:p>
        </w:tc>
        <w:tc>
          <w:tcPr>
            <w:tcW w:w="1115" w:type="dxa"/>
            <w:vAlign w:val="center"/>
          </w:tcPr>
          <w:p w14:paraId="3A44FD10" w14:textId="77777777" w:rsidR="00DC623B" w:rsidRPr="002E7360" w:rsidRDefault="00DC623B" w:rsidP="00B87A69">
            <w:pPr>
              <w:jc w:val="center"/>
              <w:rPr>
                <w:rFonts w:ascii="Times New Roman" w:hAnsi="Times New Roman" w:cs="Times New Roman"/>
                <w:color w:val="000000"/>
                <w:sz w:val="16"/>
                <w:szCs w:val="16"/>
              </w:rPr>
            </w:pPr>
            <w:r w:rsidRPr="00FE07B0">
              <w:rPr>
                <w:rFonts w:ascii="Times New Roman" w:hAnsi="Times New Roman" w:cs="Times New Roman"/>
                <w:color w:val="000000"/>
                <w:sz w:val="16"/>
                <w:szCs w:val="16"/>
              </w:rPr>
              <w:t>3.960.000</w:t>
            </w:r>
            <w:r>
              <w:rPr>
                <w:rFonts w:ascii="Times New Roman" w:hAnsi="Times New Roman" w:cs="Times New Roman"/>
                <w:color w:val="000000"/>
                <w:sz w:val="16"/>
                <w:szCs w:val="16"/>
              </w:rPr>
              <w:t>,00</w:t>
            </w:r>
          </w:p>
        </w:tc>
      </w:tr>
      <w:tr w:rsidR="00DC623B" w:rsidRPr="00484D66" w14:paraId="2FB05AE3" w14:textId="77777777" w:rsidTr="00AC2B16">
        <w:trPr>
          <w:trHeight w:val="20"/>
        </w:trPr>
        <w:tc>
          <w:tcPr>
            <w:tcW w:w="239" w:type="dxa"/>
            <w:vAlign w:val="center"/>
          </w:tcPr>
          <w:p w14:paraId="223D2007" w14:textId="77777777" w:rsidR="00DC623B" w:rsidRPr="00484D66" w:rsidRDefault="00DC623B" w:rsidP="00B87A69">
            <w:pPr>
              <w:jc w:val="cente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901" w:type="dxa"/>
            <w:vAlign w:val="center"/>
          </w:tcPr>
          <w:p w14:paraId="1E026BC9" w14:textId="77777777" w:rsidR="00DC623B" w:rsidRDefault="00DC623B" w:rsidP="00B87A69">
            <w:pPr>
              <w:rPr>
                <w:rFonts w:ascii="Times New Roman" w:hAnsi="Times New Roman" w:cs="Times New Roman"/>
                <w:color w:val="000000"/>
                <w:sz w:val="16"/>
                <w:szCs w:val="16"/>
              </w:rPr>
            </w:pPr>
          </w:p>
          <w:p w14:paraId="5DEDBD2F"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6</w:t>
            </w:r>
            <w:r>
              <w:rPr>
                <w:rFonts w:ascii="Times New Roman" w:hAnsi="Times New Roman" w:cs="Times New Roman"/>
                <w:color w:val="000000"/>
                <w:sz w:val="16"/>
                <w:szCs w:val="16"/>
              </w:rPr>
              <w:t>6</w:t>
            </w:r>
          </w:p>
        </w:tc>
        <w:tc>
          <w:tcPr>
            <w:tcW w:w="666" w:type="dxa"/>
            <w:vAlign w:val="center"/>
          </w:tcPr>
          <w:p w14:paraId="047F92A3" w14:textId="77777777" w:rsidR="00DC623B" w:rsidRDefault="00DC623B" w:rsidP="00B87A69">
            <w:pPr>
              <w:rPr>
                <w:rFonts w:ascii="Times New Roman" w:hAnsi="Times New Roman" w:cs="Times New Roman"/>
                <w:color w:val="000000"/>
                <w:sz w:val="16"/>
                <w:szCs w:val="16"/>
              </w:rPr>
            </w:pPr>
          </w:p>
          <w:p w14:paraId="2D293389" w14:textId="77777777" w:rsidR="00DC623B" w:rsidRPr="00484D66" w:rsidRDefault="00DC623B" w:rsidP="00B87A69">
            <w:pPr>
              <w:jc w:val="center"/>
              <w:rPr>
                <w:rFonts w:ascii="Times New Roman" w:hAnsi="Times New Roman" w:cs="Times New Roman"/>
                <w:sz w:val="16"/>
                <w:szCs w:val="16"/>
              </w:rPr>
            </w:pPr>
            <w:r w:rsidRPr="00484D66">
              <w:rPr>
                <w:rFonts w:ascii="Times New Roman" w:hAnsi="Times New Roman" w:cs="Times New Roman"/>
                <w:color w:val="000000"/>
                <w:sz w:val="16"/>
                <w:szCs w:val="16"/>
              </w:rPr>
              <w:t>12</w:t>
            </w:r>
          </w:p>
        </w:tc>
        <w:tc>
          <w:tcPr>
            <w:tcW w:w="605" w:type="dxa"/>
            <w:vAlign w:val="center"/>
          </w:tcPr>
          <w:p w14:paraId="20AACAB7" w14:textId="77777777" w:rsidR="00DC623B" w:rsidRDefault="00DC623B" w:rsidP="00B87A69">
            <w:pPr>
              <w:rPr>
                <w:rFonts w:ascii="Times New Roman" w:hAnsi="Times New Roman" w:cs="Times New Roman"/>
                <w:color w:val="000000"/>
                <w:sz w:val="16"/>
                <w:szCs w:val="16"/>
              </w:rPr>
            </w:pPr>
          </w:p>
          <w:p w14:paraId="532F8DF2" w14:textId="77777777" w:rsidR="00DC623B" w:rsidRPr="00484D66" w:rsidRDefault="00DC623B" w:rsidP="00B87A69">
            <w:pPr>
              <w:jc w:val="center"/>
              <w:rPr>
                <w:rFonts w:ascii="Times New Roman" w:hAnsi="Times New Roman" w:cs="Times New Roman"/>
                <w:sz w:val="16"/>
                <w:szCs w:val="16"/>
              </w:rPr>
            </w:pPr>
            <w:r w:rsidRPr="00800956">
              <w:rPr>
                <w:rFonts w:ascii="Times New Roman" w:hAnsi="Times New Roman" w:cs="Times New Roman"/>
                <w:color w:val="000000"/>
                <w:sz w:val="16"/>
                <w:szCs w:val="16"/>
              </w:rPr>
              <w:t>792</w:t>
            </w:r>
          </w:p>
        </w:tc>
        <w:tc>
          <w:tcPr>
            <w:tcW w:w="656" w:type="dxa"/>
            <w:vAlign w:val="center"/>
          </w:tcPr>
          <w:p w14:paraId="626550FB" w14:textId="77777777" w:rsidR="00DC623B" w:rsidRPr="00484D66" w:rsidRDefault="00DC623B" w:rsidP="00B87A69">
            <w:pPr>
              <w:jc w:val="center"/>
              <w:rPr>
                <w:rFonts w:ascii="Times New Roman" w:hAnsi="Times New Roman" w:cs="Times New Roman"/>
                <w:color w:val="000000"/>
                <w:sz w:val="16"/>
                <w:szCs w:val="16"/>
              </w:rPr>
            </w:pPr>
            <w:r w:rsidRPr="00484D66">
              <w:rPr>
                <w:rFonts w:ascii="Times New Roman" w:hAnsi="Times New Roman" w:cs="Times New Roman"/>
                <w:color w:val="000000"/>
                <w:sz w:val="16"/>
                <w:szCs w:val="16"/>
              </w:rPr>
              <w:t>Serv.</w:t>
            </w:r>
          </w:p>
        </w:tc>
        <w:tc>
          <w:tcPr>
            <w:tcW w:w="4176" w:type="dxa"/>
            <w:vAlign w:val="center"/>
          </w:tcPr>
          <w:p w14:paraId="63E0A5BE" w14:textId="77777777" w:rsidR="00DC623B" w:rsidRPr="00E1440B" w:rsidRDefault="00DC623B" w:rsidP="00B87A69">
            <w:pPr>
              <w:jc w:val="both"/>
              <w:rPr>
                <w:rFonts w:ascii="Times New Roman" w:hAnsi="Times New Roman" w:cs="Times New Roman"/>
                <w:b/>
                <w:bCs/>
                <w:sz w:val="18"/>
                <w:szCs w:val="18"/>
              </w:rPr>
            </w:pPr>
            <w:r w:rsidRPr="00E1440B">
              <w:rPr>
                <w:rFonts w:ascii="Times New Roman" w:hAnsi="Times New Roman" w:cs="Times New Roman"/>
                <w:b/>
                <w:bCs/>
                <w:sz w:val="18"/>
                <w:szCs w:val="18"/>
              </w:rPr>
              <w:t>ASSESSORIA E CONSULTORIA EM ENGENHARIA DE ALIMENTOS</w:t>
            </w:r>
          </w:p>
          <w:p w14:paraId="3C434DD4"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 xml:space="preserve">Aplicar conhecimentos de engenharia, química, </w:t>
            </w:r>
            <w:r w:rsidRPr="00E1440B">
              <w:rPr>
                <w:rFonts w:ascii="Times New Roman" w:hAnsi="Times New Roman" w:cs="Times New Roman"/>
                <w:sz w:val="18"/>
                <w:szCs w:val="18"/>
              </w:rPr>
              <w:lastRenderedPageBreak/>
              <w:t>microbiologia, tecnologia e gestão na produção, processamento, conservação, controle de qualidade e comercialização de alimentos. Sua atuação é fundamental para garantir que os alimentos produzidos cheguem ao consumidor com qualidade, segurança sanitária, valor nutricional e viabilidade econômica.</w:t>
            </w:r>
          </w:p>
          <w:p w14:paraId="7D0D95C1"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Apoio técnico nos municípios principalmente na área da agricultura familiar e produtores de pequeno porte, o engenheiro de alimentos possui papel estratégico no desenvolvimento econômico local, na geração de renda, na redução de desperdícios e na regularização sanitária da produção artesanal (como Anvisa/Mapa) e agroindustrial.</w:t>
            </w:r>
          </w:p>
          <w:p w14:paraId="0D3701DB"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Entre as principais funções do engenheiro de alimentos estão:</w:t>
            </w:r>
          </w:p>
          <w:p w14:paraId="124EE20A"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b/>
                <w:bCs/>
                <w:sz w:val="18"/>
                <w:szCs w:val="18"/>
              </w:rPr>
              <w:t xml:space="preserve"> -</w:t>
            </w:r>
            <w:r w:rsidRPr="00E1440B">
              <w:rPr>
                <w:rFonts w:ascii="Times New Roman" w:hAnsi="Times New Roman" w:cs="Times New Roman"/>
                <w:sz w:val="18"/>
                <w:szCs w:val="18"/>
              </w:rPr>
              <w:t>Desenvolvimento e melhoria de produtos alimentícios;</w:t>
            </w:r>
          </w:p>
          <w:p w14:paraId="774244F0"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-Controle de qualidade;</w:t>
            </w:r>
          </w:p>
          <w:p w14:paraId="445BAAF1"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-Segurança dos alimentos;</w:t>
            </w:r>
          </w:p>
          <w:p w14:paraId="0BB9ADDB"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-Conservação e armazenamento;</w:t>
            </w:r>
          </w:p>
          <w:p w14:paraId="6D4F56EA"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-Planejamento de processos produtivos;</w:t>
            </w:r>
          </w:p>
          <w:p w14:paraId="17C63D3B"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-Adequação sanitária;</w:t>
            </w:r>
          </w:p>
          <w:p w14:paraId="2B27BB67"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-Redução de perdas e desperdícios;</w:t>
            </w:r>
          </w:p>
          <w:p w14:paraId="2E4D3663"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-Gestão de produção;</w:t>
            </w:r>
          </w:p>
          <w:p w14:paraId="632C30E1"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b/>
                <w:bCs/>
                <w:sz w:val="18"/>
                <w:szCs w:val="18"/>
              </w:rPr>
              <w:t>-</w:t>
            </w:r>
            <w:r w:rsidRPr="00E1440B">
              <w:rPr>
                <w:rFonts w:ascii="Times New Roman" w:hAnsi="Times New Roman" w:cs="Times New Roman"/>
                <w:sz w:val="18"/>
                <w:szCs w:val="18"/>
              </w:rPr>
              <w:t>Padronização de receitas e processos;</w:t>
            </w:r>
          </w:p>
          <w:p w14:paraId="315C1B6E"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-Capacitação técnica de produtores;</w:t>
            </w:r>
          </w:p>
          <w:p w14:paraId="35950FD2"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-Implantação de agroindústrias;</w:t>
            </w:r>
          </w:p>
          <w:p w14:paraId="328CC25B"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-Rotulagem e regularização de produtos;</w:t>
            </w:r>
          </w:p>
          <w:p w14:paraId="5D08F972"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-Estudos de viabilidade técnica e econômica.</w:t>
            </w:r>
          </w:p>
          <w:p w14:paraId="3C5662D4"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 xml:space="preserve">O profissional tem o papel de ajudar o pequeno produtor a transformar matérias-primas simples em produtos com maior valor comercial, na redução de desperdícios, por falta de técnicas adequadas de conservação, melhoria dos alimentos, na regularização sanitária sendo um dos maiores obstáculos enfrentados pelos produtores, auxiliar nas técnicas de conservação, podendo auxiliar no desenvolvimento da marca e rotulagem. </w:t>
            </w:r>
          </w:p>
          <w:p w14:paraId="591A45BE"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Atuação técnica nas prefeituras principalmente na área da agricultura familiar, como agente de desenvolvimento econômico e sanitário. Com assistência técnica aos produtores rurais e agroindústrias familiares, cooperativas, associações, agroindústrias artesanais, programas municipais de incentivo à produção.</w:t>
            </w:r>
          </w:p>
          <w:p w14:paraId="5FF264FC"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Pode auxiliar nos municípios na criação de fábricas de polpas, casas de farinha, laticínios, cozinhas comunitárias, etc. No fornecimento de alimentos para o programa como o PNAE (Programa Nacional de Alimentação Escolar), auxiliando na adequação sanitária, controle de qualidade, planejamento nutricional e aproveitamento de produtos locais.</w:t>
            </w:r>
          </w:p>
          <w:p w14:paraId="71190504"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O engenheiro poderá ministrar cursos, oficinas e treinamentos sobre conservação, produção artesanal segura, manipulação segura, higiene alimentar, embalagens, etc.</w:t>
            </w:r>
          </w:p>
          <w:p w14:paraId="67E252C0" w14:textId="77777777" w:rsidR="00DC623B" w:rsidRPr="00E1440B" w:rsidRDefault="00DC623B" w:rsidP="00B87A69">
            <w:pPr>
              <w:jc w:val="both"/>
              <w:rPr>
                <w:rFonts w:ascii="Times New Roman" w:hAnsi="Times New Roman" w:cs="Times New Roman"/>
                <w:sz w:val="18"/>
                <w:szCs w:val="18"/>
              </w:rPr>
            </w:pPr>
            <w:r w:rsidRPr="00E1440B">
              <w:rPr>
                <w:rFonts w:ascii="Times New Roman" w:hAnsi="Times New Roman" w:cs="Times New Roman"/>
                <w:sz w:val="18"/>
                <w:szCs w:val="18"/>
              </w:rPr>
              <w:t xml:space="preserve">Finalidade técnica fortalecer pequenos negócios, gerar empregos, aumentar arrecadação, incentivar empreendedorismo rural, reduz informalidade e ampliar acesso a mercados. O profissional deverá fazer visitas semanais in loco com carga horária de 08h, obedecendo os horários de funcionamento da </w:t>
            </w:r>
            <w:r w:rsidRPr="00E1440B">
              <w:rPr>
                <w:rFonts w:ascii="Times New Roman" w:hAnsi="Times New Roman" w:cs="Times New Roman"/>
                <w:sz w:val="18"/>
                <w:szCs w:val="18"/>
              </w:rPr>
              <w:lastRenderedPageBreak/>
              <w:t>Prefeitura Municipal.</w:t>
            </w:r>
          </w:p>
          <w:p w14:paraId="708D89F5" w14:textId="77777777" w:rsidR="00DC623B" w:rsidRPr="00E1440B" w:rsidRDefault="00DC623B" w:rsidP="00B87A69">
            <w:pPr>
              <w:jc w:val="both"/>
              <w:rPr>
                <w:rFonts w:ascii="Times New Roman" w:hAnsi="Times New Roman" w:cs="Times New Roman"/>
                <w:b/>
                <w:bCs/>
                <w:sz w:val="16"/>
                <w:szCs w:val="16"/>
              </w:rPr>
            </w:pPr>
          </w:p>
        </w:tc>
        <w:tc>
          <w:tcPr>
            <w:tcW w:w="1153" w:type="dxa"/>
            <w:vAlign w:val="center"/>
          </w:tcPr>
          <w:p w14:paraId="00F25FAA" w14:textId="77777777" w:rsidR="00DC623B" w:rsidRPr="005A1B61" w:rsidRDefault="00DC623B" w:rsidP="00B87A69">
            <w:pPr>
              <w:jc w:val="center"/>
              <w:rPr>
                <w:rFonts w:ascii="Times New Roman" w:hAnsi="Times New Roman" w:cs="Times New Roman"/>
                <w:sz w:val="16"/>
                <w:szCs w:val="16"/>
              </w:rPr>
            </w:pPr>
            <w:r>
              <w:rPr>
                <w:rFonts w:ascii="Times New Roman" w:hAnsi="Times New Roman" w:cs="Times New Roman"/>
                <w:sz w:val="16"/>
                <w:szCs w:val="16"/>
              </w:rPr>
              <w:lastRenderedPageBreak/>
              <w:t>5.000,00</w:t>
            </w:r>
          </w:p>
        </w:tc>
        <w:tc>
          <w:tcPr>
            <w:tcW w:w="1115" w:type="dxa"/>
            <w:vAlign w:val="center"/>
          </w:tcPr>
          <w:p w14:paraId="6D4CA059" w14:textId="77777777" w:rsidR="00DC623B" w:rsidRPr="002E7360" w:rsidRDefault="00DC623B" w:rsidP="00B87A69">
            <w:pPr>
              <w:jc w:val="center"/>
              <w:rPr>
                <w:rFonts w:ascii="Times New Roman" w:hAnsi="Times New Roman" w:cs="Times New Roman"/>
                <w:color w:val="000000"/>
                <w:sz w:val="16"/>
                <w:szCs w:val="16"/>
              </w:rPr>
            </w:pPr>
            <w:r w:rsidRPr="00FE07B0">
              <w:rPr>
                <w:rFonts w:ascii="Times New Roman" w:hAnsi="Times New Roman" w:cs="Times New Roman"/>
                <w:color w:val="000000"/>
                <w:sz w:val="16"/>
                <w:szCs w:val="16"/>
              </w:rPr>
              <w:t>3.960.000</w:t>
            </w:r>
            <w:r>
              <w:rPr>
                <w:rFonts w:ascii="Times New Roman" w:hAnsi="Times New Roman" w:cs="Times New Roman"/>
                <w:color w:val="000000"/>
                <w:sz w:val="16"/>
                <w:szCs w:val="16"/>
              </w:rPr>
              <w:t>,00</w:t>
            </w:r>
          </w:p>
        </w:tc>
      </w:tr>
      <w:tr w:rsidR="00DC623B" w:rsidRPr="00484D66" w14:paraId="6AC8039C" w14:textId="77777777" w:rsidTr="00AC2B16">
        <w:trPr>
          <w:trHeight w:val="20"/>
        </w:trPr>
        <w:tc>
          <w:tcPr>
            <w:tcW w:w="7243" w:type="dxa"/>
            <w:gridSpan w:val="6"/>
            <w:vAlign w:val="center"/>
          </w:tcPr>
          <w:p w14:paraId="1B9B92B4" w14:textId="77777777" w:rsidR="00DC623B" w:rsidRPr="00E1440B" w:rsidRDefault="00DC623B" w:rsidP="00B87A69">
            <w:pPr>
              <w:jc w:val="both"/>
              <w:rPr>
                <w:rFonts w:ascii="Times New Roman" w:hAnsi="Times New Roman" w:cs="Times New Roman"/>
                <w:b/>
                <w:bCs/>
                <w:sz w:val="18"/>
                <w:szCs w:val="18"/>
              </w:rPr>
            </w:pPr>
            <w:r>
              <w:rPr>
                <w:rFonts w:ascii="Times New Roman" w:hAnsi="Times New Roman" w:cs="Times New Roman"/>
                <w:b/>
                <w:bCs/>
                <w:sz w:val="18"/>
                <w:szCs w:val="18"/>
              </w:rPr>
              <w:lastRenderedPageBreak/>
              <w:t>VALOR TOTAL</w:t>
            </w:r>
          </w:p>
        </w:tc>
        <w:tc>
          <w:tcPr>
            <w:tcW w:w="2268" w:type="dxa"/>
            <w:gridSpan w:val="2"/>
            <w:vAlign w:val="center"/>
          </w:tcPr>
          <w:p w14:paraId="3A57CDDF" w14:textId="77777777" w:rsidR="00DC623B" w:rsidRPr="00201628" w:rsidRDefault="00DC623B" w:rsidP="00B87A69">
            <w:pPr>
              <w:jc w:val="center"/>
              <w:rPr>
                <w:rFonts w:ascii="Times New Roman" w:hAnsi="Times New Roman" w:cs="Times New Roman"/>
                <w:color w:val="000000"/>
                <w:sz w:val="16"/>
                <w:szCs w:val="16"/>
              </w:rPr>
            </w:pPr>
            <w:r>
              <w:rPr>
                <w:rFonts w:ascii="Times New Roman" w:hAnsi="Times New Roman" w:cs="Times New Roman"/>
                <w:color w:val="000000"/>
                <w:sz w:val="16"/>
                <w:szCs w:val="16"/>
              </w:rPr>
              <w:t>R$</w:t>
            </w:r>
            <w:r w:rsidRPr="00201628">
              <w:rPr>
                <w:rFonts w:ascii="Times New Roman" w:hAnsi="Times New Roman" w:cs="Times New Roman"/>
                <w:color w:val="000000"/>
                <w:sz w:val="18"/>
                <w:szCs w:val="18"/>
              </w:rPr>
              <w:t>61.419.600,00</w:t>
            </w:r>
          </w:p>
          <w:p w14:paraId="5581AC9E" w14:textId="77777777" w:rsidR="00DC623B" w:rsidRPr="002E7360" w:rsidRDefault="00DC623B" w:rsidP="00B87A69">
            <w:pPr>
              <w:jc w:val="center"/>
              <w:rPr>
                <w:rFonts w:ascii="Times New Roman" w:hAnsi="Times New Roman" w:cs="Times New Roman"/>
                <w:color w:val="000000"/>
                <w:sz w:val="16"/>
                <w:szCs w:val="16"/>
              </w:rPr>
            </w:pPr>
          </w:p>
        </w:tc>
      </w:tr>
    </w:tbl>
    <w:p w14:paraId="376A4F8F" w14:textId="77777777" w:rsidR="008A7A3F" w:rsidRDefault="008A7A3F" w:rsidP="00533707">
      <w:pPr>
        <w:pStyle w:val="Corpodetexto"/>
        <w:rPr>
          <w:rFonts w:ascii="Times New Roman" w:hAnsi="Times New Roman" w:cs="Times New Roman"/>
          <w:sz w:val="24"/>
          <w:szCs w:val="24"/>
        </w:rPr>
      </w:pPr>
    </w:p>
    <w:p w14:paraId="4BFDCF71" w14:textId="77777777" w:rsidR="00664694" w:rsidRDefault="00664694" w:rsidP="00664694">
      <w:pPr>
        <w:pStyle w:val="Corpodetexto"/>
        <w:jc w:val="both"/>
        <w:rPr>
          <w:rFonts w:ascii="Times New Roman" w:hAnsi="Times New Roman" w:cs="Times New Roman"/>
          <w:sz w:val="24"/>
          <w:szCs w:val="24"/>
        </w:rPr>
      </w:pPr>
      <w:r>
        <w:rPr>
          <w:rFonts w:ascii="Times New Roman" w:hAnsi="Times New Roman" w:cs="Times New Roman"/>
          <w:sz w:val="24"/>
          <w:szCs w:val="24"/>
        </w:rPr>
        <w:t>Estamos cientes que, a</w:t>
      </w:r>
      <w:r w:rsidRPr="005D3887">
        <w:rPr>
          <w:rFonts w:ascii="Times New Roman" w:hAnsi="Times New Roman" w:cs="Times New Roman"/>
          <w:sz w:val="24"/>
          <w:szCs w:val="24"/>
        </w:rPr>
        <w:t xml:space="preserve"> existência de credenciados não obriga o município a firmar os compromissos que</w:t>
      </w:r>
      <w:r w:rsidRPr="005D3887">
        <w:rPr>
          <w:rFonts w:ascii="Times New Roman" w:hAnsi="Times New Roman" w:cs="Times New Roman"/>
          <w:spacing w:val="-60"/>
          <w:sz w:val="24"/>
          <w:szCs w:val="24"/>
        </w:rPr>
        <w:t xml:space="preserve"> </w:t>
      </w:r>
      <w:r>
        <w:rPr>
          <w:rFonts w:ascii="Times New Roman" w:hAnsi="Times New Roman" w:cs="Times New Roman"/>
          <w:spacing w:val="-60"/>
          <w:sz w:val="24"/>
          <w:szCs w:val="24"/>
        </w:rPr>
        <w:t xml:space="preserve">      </w:t>
      </w:r>
      <w:r>
        <w:rPr>
          <w:rFonts w:ascii="Times New Roman" w:hAnsi="Times New Roman" w:cs="Times New Roman"/>
          <w:sz w:val="24"/>
          <w:szCs w:val="24"/>
        </w:rPr>
        <w:t xml:space="preserve"> </w:t>
      </w:r>
      <w:r w:rsidRPr="005D3887">
        <w:rPr>
          <w:rFonts w:ascii="Times New Roman" w:hAnsi="Times New Roman" w:cs="Times New Roman"/>
          <w:sz w:val="24"/>
          <w:szCs w:val="24"/>
        </w:rPr>
        <w:t>deles poderão advir</w:t>
      </w:r>
      <w:r>
        <w:rPr>
          <w:rFonts w:ascii="Times New Roman" w:hAnsi="Times New Roman" w:cs="Times New Roman"/>
          <w:sz w:val="24"/>
          <w:szCs w:val="24"/>
        </w:rPr>
        <w:t xml:space="preserve"> e que, a</w:t>
      </w:r>
      <w:r w:rsidRPr="005D3887">
        <w:rPr>
          <w:rFonts w:ascii="Times New Roman" w:hAnsi="Times New Roman" w:cs="Times New Roman"/>
          <w:sz w:val="24"/>
          <w:szCs w:val="24"/>
        </w:rPr>
        <w:t xml:space="preserve"> não contratação dos serviços não importará em indenização de qualquer</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 xml:space="preserve">espécie. </w:t>
      </w:r>
    </w:p>
    <w:p w14:paraId="1F1A38B2" w14:textId="77777777" w:rsidR="00664694" w:rsidRDefault="00664694" w:rsidP="00533707">
      <w:pPr>
        <w:pStyle w:val="Corpodetexto"/>
        <w:rPr>
          <w:rFonts w:ascii="Times New Roman" w:hAnsi="Times New Roman" w:cs="Times New Roman"/>
          <w:sz w:val="24"/>
          <w:szCs w:val="24"/>
        </w:rPr>
      </w:pPr>
    </w:p>
    <w:p w14:paraId="75D07AC0" w14:textId="77777777" w:rsidR="007C78B7" w:rsidRDefault="007C78B7" w:rsidP="007C78B7">
      <w:pPr>
        <w:pStyle w:val="Corpodetexto"/>
        <w:jc w:val="both"/>
        <w:rPr>
          <w:rFonts w:ascii="Times New Roman" w:hAnsi="Times New Roman" w:cs="Times New Roman"/>
          <w:sz w:val="24"/>
          <w:szCs w:val="24"/>
        </w:rPr>
      </w:pPr>
      <w:r w:rsidRPr="005D3887">
        <w:rPr>
          <w:rFonts w:ascii="Times New Roman" w:hAnsi="Times New Roman" w:cs="Times New Roman"/>
          <w:sz w:val="24"/>
          <w:szCs w:val="24"/>
        </w:rPr>
        <w:t>Declaramos estar cientes de todas as condições do edital supracitado e</w:t>
      </w:r>
      <w:r w:rsidRPr="005D3887">
        <w:rPr>
          <w:rFonts w:ascii="Times New Roman" w:hAnsi="Times New Roman" w:cs="Times New Roman"/>
          <w:spacing w:val="-60"/>
          <w:sz w:val="24"/>
          <w:szCs w:val="24"/>
        </w:rPr>
        <w:t xml:space="preserve"> </w:t>
      </w:r>
      <w:r w:rsidRPr="005D3887">
        <w:rPr>
          <w:rFonts w:ascii="Times New Roman" w:hAnsi="Times New Roman" w:cs="Times New Roman"/>
          <w:sz w:val="24"/>
          <w:szCs w:val="24"/>
        </w:rPr>
        <w:t>respectivos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anexos,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bem</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como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todas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especificações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contidas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na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minuta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do</w:t>
      </w:r>
      <w:r w:rsidRPr="005D3887">
        <w:rPr>
          <w:rFonts w:ascii="Times New Roman" w:hAnsi="Times New Roman" w:cs="Times New Roman"/>
          <w:spacing w:val="62"/>
          <w:sz w:val="24"/>
          <w:szCs w:val="24"/>
        </w:rPr>
        <w:t xml:space="preserve"> </w:t>
      </w:r>
      <w:r w:rsidRPr="005D3887">
        <w:rPr>
          <w:rFonts w:ascii="Times New Roman" w:hAnsi="Times New Roman" w:cs="Times New Roman"/>
          <w:sz w:val="24"/>
          <w:szCs w:val="24"/>
        </w:rPr>
        <w:t>futuro</w:t>
      </w:r>
      <w:r w:rsidRPr="005D3887">
        <w:rPr>
          <w:rFonts w:ascii="Times New Roman" w:hAnsi="Times New Roman" w:cs="Times New Roman"/>
          <w:spacing w:val="-60"/>
          <w:sz w:val="24"/>
          <w:szCs w:val="24"/>
        </w:rPr>
        <w:t xml:space="preserve"> </w:t>
      </w:r>
      <w:r>
        <w:rPr>
          <w:rFonts w:ascii="Times New Roman" w:hAnsi="Times New Roman" w:cs="Times New Roman"/>
          <w:spacing w:val="-60"/>
          <w:sz w:val="24"/>
          <w:szCs w:val="24"/>
        </w:rPr>
        <w:t xml:space="preserve">    </w:t>
      </w:r>
      <w:r>
        <w:rPr>
          <w:rFonts w:ascii="Times New Roman" w:hAnsi="Times New Roman" w:cs="Times New Roman"/>
          <w:sz w:val="24"/>
          <w:szCs w:val="24"/>
        </w:rPr>
        <w:t xml:space="preserve"> </w:t>
      </w:r>
      <w:r w:rsidRPr="005D3887">
        <w:rPr>
          <w:rFonts w:ascii="Times New Roman" w:hAnsi="Times New Roman" w:cs="Times New Roman"/>
          <w:sz w:val="24"/>
          <w:szCs w:val="24"/>
        </w:rPr>
        <w:t>contrato 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ser</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assinado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que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aceitamos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forma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incondicional</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sem</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nenhum</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 xml:space="preserve">questionamento. </w:t>
      </w:r>
    </w:p>
    <w:p w14:paraId="50DF49F4" w14:textId="77777777" w:rsidR="00B00B2A" w:rsidRDefault="00B00B2A" w:rsidP="007C78B7">
      <w:pPr>
        <w:pStyle w:val="Corpodetexto"/>
        <w:jc w:val="both"/>
        <w:rPr>
          <w:rFonts w:ascii="Times New Roman" w:hAnsi="Times New Roman" w:cs="Times New Roman"/>
          <w:sz w:val="24"/>
          <w:szCs w:val="24"/>
        </w:rPr>
      </w:pPr>
    </w:p>
    <w:p w14:paraId="5A020718" w14:textId="77777777" w:rsidR="007C78B7" w:rsidRDefault="007C78B7" w:rsidP="007C78B7">
      <w:pPr>
        <w:pStyle w:val="Corpodetexto"/>
        <w:jc w:val="both"/>
        <w:rPr>
          <w:rFonts w:ascii="Times New Roman" w:hAnsi="Times New Roman" w:cs="Times New Roman"/>
          <w:sz w:val="24"/>
          <w:szCs w:val="24"/>
        </w:rPr>
      </w:pPr>
      <w:r w:rsidRPr="005D3887">
        <w:rPr>
          <w:rFonts w:ascii="Times New Roman" w:hAnsi="Times New Roman" w:cs="Times New Roman"/>
          <w:sz w:val="24"/>
          <w:szCs w:val="24"/>
        </w:rPr>
        <w:t>Sem mais, esperamos a atenção dessa conceituada entidade no sentido 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deferir 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nosso</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credenciamento.</w:t>
      </w:r>
    </w:p>
    <w:p w14:paraId="1BCBD5A9" w14:textId="77777777" w:rsidR="007C78B7" w:rsidRDefault="007C78B7" w:rsidP="00533707">
      <w:pPr>
        <w:pStyle w:val="Corpodetexto"/>
        <w:rPr>
          <w:rFonts w:ascii="Times New Roman" w:hAnsi="Times New Roman" w:cs="Times New Roman"/>
          <w:sz w:val="24"/>
          <w:szCs w:val="24"/>
        </w:rPr>
      </w:pPr>
    </w:p>
    <w:p w14:paraId="09BFC778" w14:textId="77777777" w:rsidR="00533707" w:rsidRPr="005D3887" w:rsidRDefault="00533707" w:rsidP="00533707">
      <w:pPr>
        <w:pStyle w:val="Corpodetexto"/>
        <w:tabs>
          <w:tab w:val="left" w:pos="1517"/>
          <w:tab w:val="left" w:pos="4698"/>
          <w:tab w:val="left" w:pos="5794"/>
          <w:tab w:val="left" w:pos="5972"/>
          <w:tab w:val="left" w:pos="8537"/>
        </w:tabs>
        <w:rPr>
          <w:rFonts w:ascii="Times New Roman" w:hAnsi="Times New Roman" w:cs="Times New Roman"/>
          <w:sz w:val="24"/>
          <w:szCs w:val="24"/>
        </w:rPr>
      </w:pPr>
      <w:r w:rsidRPr="005D3887">
        <w:rPr>
          <w:rFonts w:ascii="Times New Roman" w:hAnsi="Times New Roman" w:cs="Times New Roman"/>
          <w:sz w:val="24"/>
          <w:szCs w:val="24"/>
        </w:rPr>
        <w:t>Telefone: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w:t>
      </w:r>
      <w:r w:rsidRPr="005D3887">
        <w:rPr>
          <w:rFonts w:ascii="Times New Roman" w:hAnsi="Times New Roman" w:cs="Times New Roman"/>
          <w:sz w:val="24"/>
          <w:szCs w:val="24"/>
          <w:u w:val="single"/>
        </w:rPr>
        <w:tab/>
      </w:r>
      <w:r w:rsidRPr="005D3887">
        <w:rPr>
          <w:rFonts w:ascii="Times New Roman" w:hAnsi="Times New Roman" w:cs="Times New Roman"/>
          <w:sz w:val="24"/>
          <w:szCs w:val="24"/>
        </w:rPr>
        <w:t>)</w:t>
      </w:r>
      <w:r w:rsidRPr="005D3887">
        <w:rPr>
          <w:rFonts w:ascii="Times New Roman" w:hAnsi="Times New Roman" w:cs="Times New Roman"/>
          <w:sz w:val="24"/>
          <w:szCs w:val="24"/>
          <w:u w:val="single"/>
        </w:rPr>
        <w:tab/>
      </w:r>
      <w:r w:rsidRPr="005D3887">
        <w:rPr>
          <w:rFonts w:ascii="Times New Roman" w:hAnsi="Times New Roman" w:cs="Times New Roman"/>
          <w:sz w:val="24"/>
          <w:szCs w:val="24"/>
        </w:rPr>
        <w:t>Celular:(</w:t>
      </w:r>
      <w:r w:rsidRPr="005D3887">
        <w:rPr>
          <w:rFonts w:ascii="Times New Roman" w:hAnsi="Times New Roman" w:cs="Times New Roman"/>
          <w:sz w:val="24"/>
          <w:szCs w:val="24"/>
          <w:u w:val="single"/>
        </w:rPr>
        <w:tab/>
      </w:r>
      <w:r w:rsidRPr="005D3887">
        <w:rPr>
          <w:rFonts w:ascii="Times New Roman" w:hAnsi="Times New Roman" w:cs="Times New Roman"/>
          <w:sz w:val="24"/>
          <w:szCs w:val="24"/>
        </w:rPr>
        <w:t>)</w:t>
      </w:r>
      <w:r w:rsidRPr="005D3887">
        <w:rPr>
          <w:rFonts w:ascii="Times New Roman" w:hAnsi="Times New Roman" w:cs="Times New Roman"/>
          <w:sz w:val="24"/>
          <w:szCs w:val="24"/>
          <w:u w:val="single"/>
        </w:rPr>
        <w:tab/>
      </w:r>
      <w:r w:rsidRPr="005D3887">
        <w:rPr>
          <w:rFonts w:ascii="Times New Roman" w:hAnsi="Times New Roman" w:cs="Times New Roman"/>
          <w:sz w:val="24"/>
          <w:szCs w:val="24"/>
          <w:u w:val="single"/>
        </w:rPr>
        <w:tab/>
      </w:r>
      <w:r w:rsidRPr="005D3887">
        <w:rPr>
          <w:rFonts w:ascii="Times New Roman" w:hAnsi="Times New Roman" w:cs="Times New Roman"/>
          <w:sz w:val="24"/>
          <w:szCs w:val="24"/>
        </w:rPr>
        <w:t xml:space="preserve"> E-mail:</w:t>
      </w:r>
      <w:r w:rsidRPr="005D3887">
        <w:rPr>
          <w:rFonts w:ascii="Times New Roman" w:hAnsi="Times New Roman" w:cs="Times New Roman"/>
          <w:sz w:val="24"/>
          <w:szCs w:val="24"/>
          <w:u w:val="single"/>
        </w:rPr>
        <w:tab/>
      </w:r>
      <w:r w:rsidRPr="005D3887">
        <w:rPr>
          <w:rFonts w:ascii="Times New Roman" w:hAnsi="Times New Roman" w:cs="Times New Roman"/>
          <w:sz w:val="24"/>
          <w:szCs w:val="24"/>
          <w:u w:val="single"/>
        </w:rPr>
        <w:tab/>
      </w:r>
      <w:r w:rsidRPr="005D3887">
        <w:rPr>
          <w:rFonts w:ascii="Times New Roman" w:hAnsi="Times New Roman" w:cs="Times New Roman"/>
          <w:sz w:val="24"/>
          <w:szCs w:val="24"/>
          <w:u w:val="single"/>
        </w:rPr>
        <w:tab/>
      </w:r>
      <w:r w:rsidRPr="005D3887">
        <w:rPr>
          <w:rFonts w:ascii="Times New Roman" w:hAnsi="Times New Roman" w:cs="Times New Roman"/>
          <w:sz w:val="24"/>
          <w:szCs w:val="24"/>
          <w:u w:val="single"/>
        </w:rPr>
        <w:tab/>
      </w:r>
      <w:r>
        <w:rPr>
          <w:rFonts w:ascii="Times New Roman" w:hAnsi="Times New Roman" w:cs="Times New Roman"/>
          <w:sz w:val="24"/>
          <w:szCs w:val="24"/>
        </w:rPr>
        <w:t>.</w:t>
      </w:r>
    </w:p>
    <w:p w14:paraId="1D540D7A" w14:textId="77777777" w:rsidR="00533707" w:rsidRPr="005D3887" w:rsidRDefault="00533707" w:rsidP="00533707">
      <w:pPr>
        <w:pStyle w:val="Corpodetexto"/>
        <w:rPr>
          <w:rFonts w:ascii="Times New Roman" w:hAnsi="Times New Roman" w:cs="Times New Roman"/>
          <w:sz w:val="24"/>
          <w:szCs w:val="24"/>
        </w:rPr>
      </w:pPr>
    </w:p>
    <w:p w14:paraId="3C95D4B7" w14:textId="628BB48F" w:rsidR="00533707" w:rsidRPr="005D3887" w:rsidRDefault="00533707" w:rsidP="00533707">
      <w:pPr>
        <w:pStyle w:val="Corpodetexto"/>
        <w:tabs>
          <w:tab w:val="left" w:pos="3708"/>
          <w:tab w:val="left" w:pos="4642"/>
          <w:tab w:val="left" w:pos="6946"/>
        </w:tabs>
        <w:rPr>
          <w:rFonts w:ascii="Times New Roman" w:hAnsi="Times New Roman" w:cs="Times New Roman"/>
          <w:sz w:val="24"/>
          <w:szCs w:val="24"/>
        </w:rPr>
      </w:pPr>
      <w:r w:rsidRPr="005D3887">
        <w:rPr>
          <w:rFonts w:ascii="Times New Roman" w:hAnsi="Times New Roman" w:cs="Times New Roman"/>
          <w:w w:val="99"/>
          <w:sz w:val="24"/>
          <w:szCs w:val="24"/>
          <w:u w:val="single"/>
        </w:rPr>
        <w:t xml:space="preserve"> </w:t>
      </w:r>
      <w:r w:rsidRPr="005D3887">
        <w:rPr>
          <w:rFonts w:ascii="Times New Roman" w:hAnsi="Times New Roman" w:cs="Times New Roman"/>
          <w:sz w:val="24"/>
          <w:szCs w:val="24"/>
          <w:u w:val="single"/>
        </w:rPr>
        <w:tab/>
      </w:r>
      <w:r w:rsidRPr="005D3887">
        <w:rPr>
          <w:rFonts w:ascii="Times New Roman" w:hAnsi="Times New Roman" w:cs="Times New Roman"/>
          <w:sz w:val="24"/>
          <w:szCs w:val="24"/>
        </w:rPr>
        <w:t>,</w:t>
      </w:r>
      <w:r w:rsidRPr="005D3887">
        <w:rPr>
          <w:rFonts w:ascii="Times New Roman" w:hAnsi="Times New Roman" w:cs="Times New Roman"/>
          <w:sz w:val="24"/>
          <w:szCs w:val="24"/>
          <w:u w:val="single"/>
        </w:rPr>
        <w:tab/>
      </w:r>
      <w:r w:rsidRPr="005D3887">
        <w:rPr>
          <w:rFonts w:ascii="Times New Roman" w:hAnsi="Times New Roman" w:cs="Times New Roman"/>
          <w:sz w:val="24"/>
          <w:szCs w:val="24"/>
        </w:rPr>
        <w:t>de</w:t>
      </w:r>
      <w:r w:rsidRPr="005D3887">
        <w:rPr>
          <w:rFonts w:ascii="Times New Roman" w:hAnsi="Times New Roman" w:cs="Times New Roman"/>
          <w:sz w:val="24"/>
          <w:szCs w:val="24"/>
          <w:u w:val="single"/>
        </w:rPr>
        <w:tab/>
      </w:r>
      <w:r w:rsidRPr="005D3887">
        <w:rPr>
          <w:rFonts w:ascii="Times New Roman" w:hAnsi="Times New Roman" w:cs="Times New Roman"/>
          <w:sz w:val="24"/>
          <w:szCs w:val="24"/>
        </w:rPr>
        <w:t>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202</w:t>
      </w:r>
      <w:r w:rsidR="00A77E87">
        <w:rPr>
          <w:rFonts w:ascii="Times New Roman" w:hAnsi="Times New Roman" w:cs="Times New Roman"/>
          <w:sz w:val="24"/>
          <w:szCs w:val="24"/>
        </w:rPr>
        <w:t>6</w:t>
      </w:r>
      <w:r w:rsidRPr="005D3887">
        <w:rPr>
          <w:rFonts w:ascii="Times New Roman" w:hAnsi="Times New Roman" w:cs="Times New Roman"/>
          <w:sz w:val="24"/>
          <w:szCs w:val="24"/>
        </w:rPr>
        <w:t>.</w:t>
      </w:r>
    </w:p>
    <w:p w14:paraId="5B0E50B0" w14:textId="77777777" w:rsidR="00533707" w:rsidRPr="00D87DC1" w:rsidRDefault="00533707" w:rsidP="00533707">
      <w:pPr>
        <w:pStyle w:val="Corpodetexto"/>
        <w:rPr>
          <w:rFonts w:ascii="Times New Roman" w:hAnsi="Times New Roman" w:cs="Times New Roman"/>
        </w:rPr>
      </w:pPr>
      <w:r w:rsidRPr="00D87DC1">
        <w:rPr>
          <w:rFonts w:ascii="Times New Roman" w:hAnsi="Times New Roman" w:cs="Times New Roman"/>
        </w:rPr>
        <w:t>LOCAL E DATA</w:t>
      </w:r>
    </w:p>
    <w:p w14:paraId="4F3A5278" w14:textId="77777777" w:rsidR="00533707" w:rsidRPr="005D3887" w:rsidRDefault="00533707" w:rsidP="00533707">
      <w:pPr>
        <w:pStyle w:val="Corpodetexto"/>
        <w:rPr>
          <w:rFonts w:ascii="Times New Roman" w:hAnsi="Times New Roman" w:cs="Times New Roman"/>
          <w:sz w:val="24"/>
          <w:szCs w:val="24"/>
        </w:rPr>
      </w:pPr>
    </w:p>
    <w:p w14:paraId="0B7A99F7" w14:textId="77777777" w:rsidR="00533707" w:rsidRPr="005D3887" w:rsidRDefault="00533707" w:rsidP="00533707">
      <w:pPr>
        <w:pStyle w:val="Corpodetexto"/>
        <w:rPr>
          <w:rFonts w:ascii="Times New Roman" w:hAnsi="Times New Roman" w:cs="Times New Roman"/>
          <w:sz w:val="24"/>
          <w:szCs w:val="24"/>
        </w:rPr>
      </w:pPr>
      <w:r w:rsidRPr="005D3887">
        <w:rPr>
          <w:rFonts w:ascii="Times New Roman" w:hAnsi="Times New Roman" w:cs="Times New Roman"/>
          <w:sz w:val="24"/>
          <w:szCs w:val="24"/>
        </w:rPr>
        <w:t>Atenciosamente.</w:t>
      </w:r>
    </w:p>
    <w:p w14:paraId="7971606F" w14:textId="77777777" w:rsidR="00533707" w:rsidRPr="005D3887" w:rsidRDefault="00533707" w:rsidP="00533707">
      <w:pPr>
        <w:pStyle w:val="Corpodetexto"/>
        <w:rPr>
          <w:rFonts w:ascii="Times New Roman" w:hAnsi="Times New Roman" w:cs="Times New Roman"/>
          <w:sz w:val="24"/>
          <w:szCs w:val="24"/>
        </w:rPr>
      </w:pPr>
    </w:p>
    <w:p w14:paraId="0D8D7C03" w14:textId="77777777" w:rsidR="00533707" w:rsidRPr="005D3887" w:rsidRDefault="00533707" w:rsidP="00533707">
      <w:pPr>
        <w:pStyle w:val="Corpodetexto"/>
        <w:rPr>
          <w:rFonts w:ascii="Times New Roman" w:hAnsi="Times New Roman" w:cs="Times New Roman"/>
          <w:sz w:val="24"/>
          <w:szCs w:val="24"/>
        </w:rPr>
      </w:pPr>
      <w:r w:rsidRPr="005D3887">
        <w:rPr>
          <w:rFonts w:ascii="Times New Roman" w:hAnsi="Times New Roman" w:cs="Times New Roman"/>
          <w:noProof/>
          <w:sz w:val="24"/>
          <w:szCs w:val="24"/>
          <w:lang w:val="pt-BR" w:eastAsia="pt-BR"/>
        </w:rPr>
        <mc:AlternateContent>
          <mc:Choice Requires="wps">
            <w:drawing>
              <wp:anchor distT="0" distB="0" distL="0" distR="0" simplePos="0" relativeHeight="251659264" behindDoc="1" locked="0" layoutInCell="1" allowOverlap="1" wp14:anchorId="7F18B761" wp14:editId="723FFE98">
                <wp:simplePos x="0" y="0"/>
                <wp:positionH relativeFrom="page">
                  <wp:posOffset>2077720</wp:posOffset>
                </wp:positionH>
                <wp:positionV relativeFrom="paragraph">
                  <wp:posOffset>177165</wp:posOffset>
                </wp:positionV>
                <wp:extent cx="3465195" cy="1270"/>
                <wp:effectExtent l="0" t="0" r="0" b="0"/>
                <wp:wrapTopAndBottom/>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5195" cy="1270"/>
                        </a:xfrm>
                        <a:custGeom>
                          <a:avLst/>
                          <a:gdLst>
                            <a:gd name="T0" fmla="+- 0 3272 3272"/>
                            <a:gd name="T1" fmla="*/ T0 w 5457"/>
                            <a:gd name="T2" fmla="+- 0 3705 3272"/>
                            <a:gd name="T3" fmla="*/ T2 w 5457"/>
                            <a:gd name="T4" fmla="+- 0 3708 3272"/>
                            <a:gd name="T5" fmla="*/ T4 w 5457"/>
                            <a:gd name="T6" fmla="+- 0 3925 3272"/>
                            <a:gd name="T7" fmla="*/ T6 w 5457"/>
                            <a:gd name="T8" fmla="+- 0 3927 3272"/>
                            <a:gd name="T9" fmla="*/ T8 w 5457"/>
                            <a:gd name="T10" fmla="+- 0 4361 3272"/>
                            <a:gd name="T11" fmla="*/ T10 w 5457"/>
                            <a:gd name="T12" fmla="+- 0 4364 3272"/>
                            <a:gd name="T13" fmla="*/ T12 w 5457"/>
                            <a:gd name="T14" fmla="+- 0 4798 3272"/>
                            <a:gd name="T15" fmla="*/ T14 w 5457"/>
                            <a:gd name="T16" fmla="+- 0 4801 3272"/>
                            <a:gd name="T17" fmla="*/ T16 w 5457"/>
                            <a:gd name="T18" fmla="+- 0 5234 3272"/>
                            <a:gd name="T19" fmla="*/ T18 w 5457"/>
                            <a:gd name="T20" fmla="+- 0 5237 3272"/>
                            <a:gd name="T21" fmla="*/ T20 w 5457"/>
                            <a:gd name="T22" fmla="+- 0 5561 3272"/>
                            <a:gd name="T23" fmla="*/ T22 w 5457"/>
                            <a:gd name="T24" fmla="+- 0 5564 3272"/>
                            <a:gd name="T25" fmla="*/ T24 w 5457"/>
                            <a:gd name="T26" fmla="+- 0 5998 3272"/>
                            <a:gd name="T27" fmla="*/ T26 w 5457"/>
                            <a:gd name="T28" fmla="+- 0 6001 3272"/>
                            <a:gd name="T29" fmla="*/ T28 w 5457"/>
                            <a:gd name="T30" fmla="+- 0 6434 3272"/>
                            <a:gd name="T31" fmla="*/ T30 w 5457"/>
                            <a:gd name="T32" fmla="+- 0 6437 3272"/>
                            <a:gd name="T33" fmla="*/ T32 w 5457"/>
                            <a:gd name="T34" fmla="+- 0 6871 3272"/>
                            <a:gd name="T35" fmla="*/ T34 w 5457"/>
                            <a:gd name="T36" fmla="+- 0 6874 3272"/>
                            <a:gd name="T37" fmla="*/ T36 w 5457"/>
                            <a:gd name="T38" fmla="+- 0 7090 3272"/>
                            <a:gd name="T39" fmla="*/ T38 w 5457"/>
                            <a:gd name="T40" fmla="+- 0 7093 3272"/>
                            <a:gd name="T41" fmla="*/ T40 w 5457"/>
                            <a:gd name="T42" fmla="+- 0 7527 3272"/>
                            <a:gd name="T43" fmla="*/ T42 w 5457"/>
                            <a:gd name="T44" fmla="+- 0 7530 3272"/>
                            <a:gd name="T45" fmla="*/ T44 w 5457"/>
                            <a:gd name="T46" fmla="+- 0 7963 3272"/>
                            <a:gd name="T47" fmla="*/ T46 w 5457"/>
                            <a:gd name="T48" fmla="+- 0 7966 3272"/>
                            <a:gd name="T49" fmla="*/ T48 w 5457"/>
                            <a:gd name="T50" fmla="+- 0 8400 3272"/>
                            <a:gd name="T51" fmla="*/ T50 w 5457"/>
                            <a:gd name="T52" fmla="+- 0 8403 3272"/>
                            <a:gd name="T53" fmla="*/ T52 w 5457"/>
                            <a:gd name="T54" fmla="+- 0 8728 3272"/>
                            <a:gd name="T55" fmla="*/ T54 w 545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Lst>
                          <a:rect l="0" t="0" r="r" b="b"/>
                          <a:pathLst>
                            <a:path w="5457">
                              <a:moveTo>
                                <a:pt x="0" y="0"/>
                              </a:moveTo>
                              <a:lnTo>
                                <a:pt x="433" y="0"/>
                              </a:lnTo>
                              <a:moveTo>
                                <a:pt x="436" y="0"/>
                              </a:moveTo>
                              <a:lnTo>
                                <a:pt x="653" y="0"/>
                              </a:lnTo>
                              <a:moveTo>
                                <a:pt x="655" y="0"/>
                              </a:moveTo>
                              <a:lnTo>
                                <a:pt x="1089" y="0"/>
                              </a:lnTo>
                              <a:moveTo>
                                <a:pt x="1092" y="0"/>
                              </a:moveTo>
                              <a:lnTo>
                                <a:pt x="1526" y="0"/>
                              </a:lnTo>
                              <a:moveTo>
                                <a:pt x="1529" y="0"/>
                              </a:moveTo>
                              <a:lnTo>
                                <a:pt x="1962" y="0"/>
                              </a:lnTo>
                              <a:moveTo>
                                <a:pt x="1965" y="0"/>
                              </a:moveTo>
                              <a:lnTo>
                                <a:pt x="2289" y="0"/>
                              </a:lnTo>
                              <a:moveTo>
                                <a:pt x="2292" y="0"/>
                              </a:moveTo>
                              <a:lnTo>
                                <a:pt x="2726" y="0"/>
                              </a:lnTo>
                              <a:moveTo>
                                <a:pt x="2729" y="0"/>
                              </a:moveTo>
                              <a:lnTo>
                                <a:pt x="3162" y="0"/>
                              </a:lnTo>
                              <a:moveTo>
                                <a:pt x="3165" y="0"/>
                              </a:moveTo>
                              <a:lnTo>
                                <a:pt x="3599" y="0"/>
                              </a:lnTo>
                              <a:moveTo>
                                <a:pt x="3602" y="0"/>
                              </a:moveTo>
                              <a:lnTo>
                                <a:pt x="3818" y="0"/>
                              </a:lnTo>
                              <a:moveTo>
                                <a:pt x="3821" y="0"/>
                              </a:moveTo>
                              <a:lnTo>
                                <a:pt x="4255" y="0"/>
                              </a:lnTo>
                              <a:moveTo>
                                <a:pt x="4258" y="0"/>
                              </a:moveTo>
                              <a:lnTo>
                                <a:pt x="4691" y="0"/>
                              </a:lnTo>
                              <a:moveTo>
                                <a:pt x="4694" y="0"/>
                              </a:moveTo>
                              <a:lnTo>
                                <a:pt x="5128" y="0"/>
                              </a:lnTo>
                              <a:moveTo>
                                <a:pt x="5131" y="0"/>
                              </a:moveTo>
                              <a:lnTo>
                                <a:pt x="5456"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8200F7A" id="AutoShape 5" o:spid="_x0000_s1026" style="position:absolute;margin-left:163.6pt;margin-top:13.95pt;width:272.8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" path="m,l433,t3,l653,t2,l1089,t3,l1526,t3,l1962,t3,l2289,t3,l2726,t3,l3162,t3,l3599,t3,l3818,t3,l4255,t3,l4691,t3,l5128,t3,l5456,e" filled="f" strokeweight=".22136mm">
                <v:path arrowok="t" o:connecttype="custom" o:connectlocs="0,0;274955,0;276860,0;414655,0;415925,0;691515,0;693420,0;969010,0;970915,0;1245870,0;1247775,0;1453515,0;1455420,0;1731010,0;1732915,0;2007870,0;2009775,0;2285365,0;2287270,0;2424430,0;2426335,0;2701925,0;2703830,0;2978785,0;2980690,0;3256280,0;3258185,0;3464560,0" o:connectangles="0,0,0,0,0,0,0,0,0,0,0,0,0,0,0,0,0,0,0,0,0,0,0,0,0,0,0,0"/>
                <w10:wrap type="topAndBottom" anchorx="page"/>
              </v:shape>
            </w:pict>
          </mc:Fallback>
        </mc:AlternateContent>
      </w:r>
    </w:p>
    <w:p w14:paraId="07DB31F8" w14:textId="77777777" w:rsidR="00533707" w:rsidRPr="005D3887" w:rsidRDefault="00533707" w:rsidP="00533707">
      <w:pPr>
        <w:pStyle w:val="Corpodetexto"/>
        <w:jc w:val="center"/>
        <w:rPr>
          <w:rFonts w:ascii="Times New Roman" w:hAnsi="Times New Roman" w:cs="Times New Roman"/>
          <w:sz w:val="24"/>
          <w:szCs w:val="24"/>
        </w:rPr>
      </w:pPr>
      <w:r w:rsidRPr="005D3887">
        <w:rPr>
          <w:rFonts w:ascii="Times New Roman" w:hAnsi="Times New Roman" w:cs="Times New Roman"/>
          <w:sz w:val="24"/>
          <w:szCs w:val="24"/>
        </w:rPr>
        <w:t>Identificação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e assinatura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responsável</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legal</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da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empresa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Carimbo</w:t>
      </w:r>
    </w:p>
    <w:p w14:paraId="2337DD54" w14:textId="3132A593" w:rsidR="009C61E3" w:rsidRPr="00065C3E" w:rsidRDefault="009C61E3" w:rsidP="00162959">
      <w:pPr>
        <w:pStyle w:val="Corpodetexto"/>
        <w:rPr>
          <w:rFonts w:ascii="Times New Roman" w:hAnsi="Times New Roman" w:cs="Times New Roman"/>
          <w:sz w:val="24"/>
          <w:szCs w:val="24"/>
        </w:rPr>
      </w:pPr>
    </w:p>
    <w:p w14:paraId="7F06CBDE" w14:textId="42C81130" w:rsidR="009C61E3" w:rsidRPr="00065C3E" w:rsidRDefault="009C61E3" w:rsidP="00162959">
      <w:pPr>
        <w:pStyle w:val="Corpodetexto"/>
        <w:rPr>
          <w:rFonts w:ascii="Times New Roman" w:hAnsi="Times New Roman" w:cs="Times New Roman"/>
          <w:sz w:val="24"/>
          <w:szCs w:val="24"/>
        </w:rPr>
      </w:pPr>
    </w:p>
    <w:p w14:paraId="10483CED" w14:textId="2A31C007" w:rsidR="009C61E3" w:rsidRPr="00A14C41" w:rsidRDefault="00A14C41" w:rsidP="00162959">
      <w:pPr>
        <w:pStyle w:val="Corpodetexto"/>
        <w:rPr>
          <w:rFonts w:ascii="Times New Roman" w:hAnsi="Times New Roman" w:cs="Times New Roman"/>
          <w:b/>
          <w:bCs/>
          <w:sz w:val="24"/>
          <w:szCs w:val="24"/>
        </w:rPr>
      </w:pPr>
      <w:r w:rsidRPr="00A14C41">
        <w:rPr>
          <w:rFonts w:ascii="Times New Roman" w:hAnsi="Times New Roman" w:cs="Times New Roman"/>
          <w:b/>
          <w:bCs/>
          <w:sz w:val="24"/>
          <w:szCs w:val="24"/>
        </w:rPr>
        <w:t>FAVOR TRANSCREVER SOMENTE AS ASSESSORIAS PARA AS QUAIS PRETENDE SE CREDENCIAR.</w:t>
      </w:r>
    </w:p>
    <w:p w14:paraId="6B2A3C84" w14:textId="4602D8BA" w:rsidR="00C504B2" w:rsidRPr="00A14C41" w:rsidRDefault="00C504B2" w:rsidP="00162959">
      <w:pPr>
        <w:pStyle w:val="Corpodetexto"/>
        <w:rPr>
          <w:rFonts w:ascii="Times New Roman" w:hAnsi="Times New Roman" w:cs="Times New Roman"/>
          <w:b/>
          <w:bCs/>
          <w:sz w:val="24"/>
          <w:szCs w:val="24"/>
        </w:rPr>
      </w:pPr>
    </w:p>
    <w:p w14:paraId="7641360D" w14:textId="3EC392CC" w:rsidR="007C78B7" w:rsidRDefault="007C78B7" w:rsidP="00162959">
      <w:pPr>
        <w:pStyle w:val="Corpodetexto"/>
        <w:rPr>
          <w:rFonts w:ascii="Times New Roman" w:hAnsi="Times New Roman" w:cs="Times New Roman"/>
          <w:sz w:val="24"/>
          <w:szCs w:val="24"/>
        </w:rPr>
      </w:pPr>
    </w:p>
    <w:p w14:paraId="6FE38289" w14:textId="0613A73A" w:rsidR="007C78B7" w:rsidRDefault="007C78B7" w:rsidP="00162959">
      <w:pPr>
        <w:pStyle w:val="Corpodetexto"/>
        <w:rPr>
          <w:rFonts w:ascii="Times New Roman" w:hAnsi="Times New Roman" w:cs="Times New Roman"/>
          <w:sz w:val="24"/>
          <w:szCs w:val="24"/>
        </w:rPr>
      </w:pPr>
    </w:p>
    <w:p w14:paraId="3B030D73" w14:textId="7F27C326" w:rsidR="007C78B7" w:rsidRDefault="007C78B7" w:rsidP="00162959">
      <w:pPr>
        <w:pStyle w:val="Corpodetexto"/>
        <w:rPr>
          <w:rFonts w:ascii="Times New Roman" w:hAnsi="Times New Roman" w:cs="Times New Roman"/>
          <w:sz w:val="24"/>
          <w:szCs w:val="24"/>
        </w:rPr>
      </w:pPr>
    </w:p>
    <w:p w14:paraId="337688DC" w14:textId="656D23BB" w:rsidR="007C78B7" w:rsidRDefault="007C78B7" w:rsidP="00162959">
      <w:pPr>
        <w:pStyle w:val="Corpodetexto"/>
        <w:rPr>
          <w:rFonts w:ascii="Times New Roman" w:hAnsi="Times New Roman" w:cs="Times New Roman"/>
          <w:sz w:val="24"/>
          <w:szCs w:val="24"/>
        </w:rPr>
      </w:pPr>
    </w:p>
    <w:p w14:paraId="2700A589" w14:textId="5EDB421F" w:rsidR="007C78B7" w:rsidRDefault="007C78B7" w:rsidP="00162959">
      <w:pPr>
        <w:pStyle w:val="Corpodetexto"/>
        <w:rPr>
          <w:rFonts w:ascii="Times New Roman" w:hAnsi="Times New Roman" w:cs="Times New Roman"/>
          <w:sz w:val="24"/>
          <w:szCs w:val="24"/>
        </w:rPr>
      </w:pPr>
    </w:p>
    <w:p w14:paraId="1C8498CC" w14:textId="25E6956A" w:rsidR="007C78B7" w:rsidRDefault="007C78B7" w:rsidP="00162959">
      <w:pPr>
        <w:pStyle w:val="Corpodetexto"/>
        <w:rPr>
          <w:rFonts w:ascii="Times New Roman" w:hAnsi="Times New Roman" w:cs="Times New Roman"/>
          <w:sz w:val="24"/>
          <w:szCs w:val="24"/>
        </w:rPr>
      </w:pPr>
    </w:p>
    <w:p w14:paraId="19FECC0B" w14:textId="5EE66EE0" w:rsidR="007C78B7" w:rsidRDefault="007C78B7" w:rsidP="00162959">
      <w:pPr>
        <w:pStyle w:val="Corpodetexto"/>
        <w:rPr>
          <w:rFonts w:ascii="Times New Roman" w:hAnsi="Times New Roman" w:cs="Times New Roman"/>
          <w:sz w:val="24"/>
          <w:szCs w:val="24"/>
        </w:rPr>
      </w:pPr>
    </w:p>
    <w:p w14:paraId="0663CE5B" w14:textId="77777777" w:rsidR="00AC2B16" w:rsidRDefault="00AC2B16" w:rsidP="00162959">
      <w:pPr>
        <w:pStyle w:val="Corpodetexto"/>
        <w:rPr>
          <w:rFonts w:ascii="Times New Roman" w:hAnsi="Times New Roman" w:cs="Times New Roman"/>
          <w:sz w:val="24"/>
          <w:szCs w:val="24"/>
        </w:rPr>
      </w:pPr>
    </w:p>
    <w:p w14:paraId="44C65477" w14:textId="77777777" w:rsidR="00AC2B16" w:rsidRDefault="00AC2B16" w:rsidP="00162959">
      <w:pPr>
        <w:pStyle w:val="Corpodetexto"/>
        <w:rPr>
          <w:rFonts w:ascii="Times New Roman" w:hAnsi="Times New Roman" w:cs="Times New Roman"/>
          <w:sz w:val="24"/>
          <w:szCs w:val="24"/>
        </w:rPr>
      </w:pPr>
    </w:p>
    <w:p w14:paraId="189805FC" w14:textId="77777777" w:rsidR="00AC2B16" w:rsidRDefault="00AC2B16" w:rsidP="00162959">
      <w:pPr>
        <w:pStyle w:val="Corpodetexto"/>
        <w:rPr>
          <w:rFonts w:ascii="Times New Roman" w:hAnsi="Times New Roman" w:cs="Times New Roman"/>
          <w:sz w:val="24"/>
          <w:szCs w:val="24"/>
        </w:rPr>
      </w:pPr>
    </w:p>
    <w:p w14:paraId="416470FB" w14:textId="77777777" w:rsidR="00AC2B16" w:rsidRDefault="00AC2B16" w:rsidP="00162959">
      <w:pPr>
        <w:pStyle w:val="Corpodetexto"/>
        <w:rPr>
          <w:rFonts w:ascii="Times New Roman" w:hAnsi="Times New Roman" w:cs="Times New Roman"/>
          <w:sz w:val="24"/>
          <w:szCs w:val="24"/>
        </w:rPr>
      </w:pPr>
    </w:p>
    <w:p w14:paraId="067F5B0A" w14:textId="77777777" w:rsidR="00AC2B16" w:rsidRDefault="00AC2B16" w:rsidP="00162959">
      <w:pPr>
        <w:pStyle w:val="Corpodetexto"/>
        <w:rPr>
          <w:rFonts w:ascii="Times New Roman" w:hAnsi="Times New Roman" w:cs="Times New Roman"/>
          <w:sz w:val="24"/>
          <w:szCs w:val="24"/>
        </w:rPr>
      </w:pPr>
    </w:p>
    <w:p w14:paraId="106918CE" w14:textId="77777777" w:rsidR="00AC2B16" w:rsidRDefault="00AC2B16" w:rsidP="00162959">
      <w:pPr>
        <w:pStyle w:val="Corpodetexto"/>
        <w:rPr>
          <w:rFonts w:ascii="Times New Roman" w:hAnsi="Times New Roman" w:cs="Times New Roman"/>
          <w:sz w:val="24"/>
          <w:szCs w:val="24"/>
        </w:rPr>
      </w:pPr>
    </w:p>
    <w:p w14:paraId="49388002" w14:textId="7690884F" w:rsidR="007C78B7" w:rsidRDefault="007C78B7" w:rsidP="00162959">
      <w:pPr>
        <w:pStyle w:val="Corpodetexto"/>
        <w:rPr>
          <w:rFonts w:ascii="Times New Roman" w:hAnsi="Times New Roman" w:cs="Times New Roman"/>
          <w:sz w:val="24"/>
          <w:szCs w:val="24"/>
        </w:rPr>
      </w:pPr>
    </w:p>
    <w:p w14:paraId="21CA2893" w14:textId="63835C34" w:rsidR="00492788" w:rsidRDefault="00492788" w:rsidP="00162959">
      <w:pPr>
        <w:pStyle w:val="Corpodetexto"/>
        <w:rPr>
          <w:rFonts w:ascii="Times New Roman" w:hAnsi="Times New Roman" w:cs="Times New Roman"/>
          <w:sz w:val="24"/>
          <w:szCs w:val="24"/>
        </w:rPr>
      </w:pPr>
    </w:p>
    <w:p w14:paraId="417517B3" w14:textId="441AFB94" w:rsidR="00492788" w:rsidRDefault="00492788" w:rsidP="00162959">
      <w:pPr>
        <w:pStyle w:val="Corpodetexto"/>
        <w:rPr>
          <w:rFonts w:ascii="Times New Roman" w:hAnsi="Times New Roman" w:cs="Times New Roman"/>
          <w:sz w:val="24"/>
          <w:szCs w:val="24"/>
        </w:rPr>
      </w:pPr>
    </w:p>
    <w:p w14:paraId="5A323687" w14:textId="5362CA1C" w:rsidR="00492788" w:rsidRDefault="00492788" w:rsidP="00162959">
      <w:pPr>
        <w:pStyle w:val="Corpodetexto"/>
        <w:rPr>
          <w:rFonts w:ascii="Times New Roman" w:hAnsi="Times New Roman" w:cs="Times New Roman"/>
          <w:sz w:val="24"/>
          <w:szCs w:val="24"/>
        </w:rPr>
      </w:pPr>
    </w:p>
    <w:p w14:paraId="3D5A5B82" w14:textId="77777777" w:rsidR="00A14C41" w:rsidRDefault="00A14C41" w:rsidP="00162959">
      <w:pPr>
        <w:pStyle w:val="Corpodetexto"/>
        <w:rPr>
          <w:rFonts w:ascii="Times New Roman" w:hAnsi="Times New Roman" w:cs="Times New Roman"/>
          <w:sz w:val="24"/>
          <w:szCs w:val="24"/>
        </w:rPr>
      </w:pPr>
    </w:p>
    <w:p w14:paraId="60D28A36" w14:textId="07D8DC56" w:rsidR="00533707" w:rsidRPr="00065C3E" w:rsidRDefault="00533707" w:rsidP="00533707">
      <w:pPr>
        <w:spacing w:line="360" w:lineRule="auto"/>
        <w:jc w:val="center"/>
        <w:rPr>
          <w:rFonts w:ascii="Times New Roman" w:eastAsia="Times New Roman" w:hAnsi="Times New Roman" w:cs="Times New Roman"/>
          <w:b/>
          <w:bCs/>
          <w:sz w:val="24"/>
          <w:szCs w:val="24"/>
        </w:rPr>
      </w:pPr>
      <w:r w:rsidRPr="00065C3E">
        <w:rPr>
          <w:rFonts w:ascii="Times New Roman" w:hAnsi="Times New Roman" w:cs="Times New Roman"/>
          <w:b/>
          <w:bCs/>
          <w:sz w:val="24"/>
          <w:szCs w:val="24"/>
        </w:rPr>
        <w:lastRenderedPageBreak/>
        <w:t>ANEXO I</w:t>
      </w:r>
      <w:r>
        <w:rPr>
          <w:rFonts w:ascii="Times New Roman" w:hAnsi="Times New Roman" w:cs="Times New Roman"/>
          <w:b/>
          <w:bCs/>
          <w:sz w:val="24"/>
          <w:szCs w:val="24"/>
        </w:rPr>
        <w:t>II</w:t>
      </w:r>
    </w:p>
    <w:p w14:paraId="080D2358" w14:textId="77777777" w:rsidR="00533707" w:rsidRPr="00065C3E" w:rsidRDefault="00533707" w:rsidP="00533707">
      <w:pPr>
        <w:spacing w:line="360" w:lineRule="auto"/>
        <w:jc w:val="center"/>
        <w:rPr>
          <w:rFonts w:ascii="Times New Roman" w:hAnsi="Times New Roman" w:cs="Times New Roman"/>
          <w:b/>
          <w:bCs/>
          <w:sz w:val="24"/>
          <w:szCs w:val="24"/>
        </w:rPr>
      </w:pPr>
      <w:r w:rsidRPr="00065C3E">
        <w:rPr>
          <w:rFonts w:ascii="Times New Roman" w:hAnsi="Times New Roman" w:cs="Times New Roman"/>
          <w:b/>
          <w:bCs/>
          <w:sz w:val="24"/>
          <w:szCs w:val="24"/>
        </w:rPr>
        <w:t>MINUTA DE TERMO DE CREDENCIAMENTO</w:t>
      </w:r>
    </w:p>
    <w:p w14:paraId="7B11A5C1" w14:textId="4A8C0162" w:rsidR="00533707" w:rsidRPr="00065C3E" w:rsidRDefault="00533707" w:rsidP="00533707">
      <w:pPr>
        <w:spacing w:line="360" w:lineRule="auto"/>
        <w:jc w:val="center"/>
        <w:rPr>
          <w:rFonts w:ascii="Times New Roman" w:hAnsi="Times New Roman" w:cs="Times New Roman"/>
          <w:b/>
          <w:bCs/>
          <w:sz w:val="24"/>
          <w:szCs w:val="24"/>
        </w:rPr>
      </w:pPr>
      <w:r w:rsidRPr="00065C3E">
        <w:rPr>
          <w:rFonts w:ascii="Times New Roman" w:hAnsi="Times New Roman" w:cs="Times New Roman"/>
          <w:b/>
          <w:bCs/>
          <w:sz w:val="24"/>
          <w:szCs w:val="24"/>
        </w:rPr>
        <w:t xml:space="preserve">PROCEDIMENTO LICITATÓRIO Nº </w:t>
      </w:r>
      <w:r>
        <w:rPr>
          <w:rFonts w:ascii="Times New Roman" w:hAnsi="Times New Roman" w:cs="Times New Roman"/>
          <w:b/>
          <w:bCs/>
          <w:sz w:val="24"/>
          <w:szCs w:val="24"/>
        </w:rPr>
        <w:t>0</w:t>
      </w:r>
      <w:r w:rsidR="00A77E87">
        <w:rPr>
          <w:rFonts w:ascii="Times New Roman" w:hAnsi="Times New Roman" w:cs="Times New Roman"/>
          <w:b/>
          <w:bCs/>
          <w:sz w:val="24"/>
          <w:szCs w:val="24"/>
        </w:rPr>
        <w:t>26</w:t>
      </w:r>
      <w:r>
        <w:rPr>
          <w:rFonts w:ascii="Times New Roman" w:hAnsi="Times New Roman" w:cs="Times New Roman"/>
          <w:b/>
          <w:bCs/>
          <w:sz w:val="24"/>
          <w:szCs w:val="24"/>
        </w:rPr>
        <w:t>/</w:t>
      </w:r>
      <w:r w:rsidRPr="00065C3E">
        <w:rPr>
          <w:rFonts w:ascii="Times New Roman" w:hAnsi="Times New Roman" w:cs="Times New Roman"/>
          <w:b/>
          <w:bCs/>
          <w:sz w:val="24"/>
          <w:szCs w:val="24"/>
        </w:rPr>
        <w:t>202</w:t>
      </w:r>
      <w:r w:rsidR="00A77E87">
        <w:rPr>
          <w:rFonts w:ascii="Times New Roman" w:hAnsi="Times New Roman" w:cs="Times New Roman"/>
          <w:b/>
          <w:bCs/>
          <w:sz w:val="24"/>
          <w:szCs w:val="24"/>
        </w:rPr>
        <w:t>6</w:t>
      </w:r>
    </w:p>
    <w:p w14:paraId="6F10E58E" w14:textId="676104F3" w:rsidR="00533707" w:rsidRPr="00065C3E" w:rsidRDefault="00533707" w:rsidP="00533707">
      <w:pPr>
        <w:spacing w:line="360" w:lineRule="auto"/>
        <w:jc w:val="center"/>
        <w:rPr>
          <w:rFonts w:ascii="Times New Roman" w:hAnsi="Times New Roman" w:cs="Times New Roman"/>
          <w:b/>
          <w:bCs/>
          <w:sz w:val="24"/>
          <w:szCs w:val="24"/>
        </w:rPr>
      </w:pPr>
      <w:r w:rsidRPr="00065C3E">
        <w:rPr>
          <w:rFonts w:ascii="Times New Roman" w:hAnsi="Times New Roman" w:cs="Times New Roman"/>
          <w:b/>
          <w:bCs/>
          <w:sz w:val="24"/>
          <w:szCs w:val="24"/>
        </w:rPr>
        <w:t>INEXIGIBILIDADE N° 00</w:t>
      </w:r>
      <w:r w:rsidR="00A77E87">
        <w:rPr>
          <w:rFonts w:ascii="Times New Roman" w:hAnsi="Times New Roman" w:cs="Times New Roman"/>
          <w:b/>
          <w:bCs/>
          <w:sz w:val="24"/>
          <w:szCs w:val="24"/>
        </w:rPr>
        <w:t>6</w:t>
      </w:r>
      <w:r w:rsidRPr="00065C3E">
        <w:rPr>
          <w:rFonts w:ascii="Times New Roman" w:hAnsi="Times New Roman" w:cs="Times New Roman"/>
          <w:b/>
          <w:bCs/>
          <w:sz w:val="24"/>
          <w:szCs w:val="24"/>
        </w:rPr>
        <w:t>/202</w:t>
      </w:r>
      <w:r w:rsidR="00A77E87">
        <w:rPr>
          <w:rFonts w:ascii="Times New Roman" w:hAnsi="Times New Roman" w:cs="Times New Roman"/>
          <w:b/>
          <w:bCs/>
          <w:sz w:val="24"/>
          <w:szCs w:val="24"/>
        </w:rPr>
        <w:t>6</w:t>
      </w:r>
    </w:p>
    <w:p w14:paraId="76436FF2" w14:textId="14711A17" w:rsidR="00533707" w:rsidRPr="00065C3E" w:rsidRDefault="00533707" w:rsidP="00533707">
      <w:pPr>
        <w:spacing w:line="360" w:lineRule="auto"/>
        <w:jc w:val="center"/>
        <w:rPr>
          <w:rFonts w:ascii="Times New Roman" w:hAnsi="Times New Roman" w:cs="Times New Roman"/>
          <w:b/>
          <w:bCs/>
          <w:sz w:val="24"/>
          <w:szCs w:val="24"/>
        </w:rPr>
      </w:pPr>
      <w:r w:rsidRPr="00065C3E">
        <w:rPr>
          <w:rFonts w:ascii="Times New Roman" w:hAnsi="Times New Roman" w:cs="Times New Roman"/>
          <w:b/>
          <w:bCs/>
          <w:sz w:val="24"/>
          <w:szCs w:val="24"/>
        </w:rPr>
        <w:t>CREDENCIAMENTO Nº 00</w:t>
      </w:r>
      <w:r w:rsidR="00B00B2A">
        <w:rPr>
          <w:rFonts w:ascii="Times New Roman" w:hAnsi="Times New Roman" w:cs="Times New Roman"/>
          <w:b/>
          <w:bCs/>
          <w:sz w:val="24"/>
          <w:szCs w:val="24"/>
        </w:rPr>
        <w:t>2</w:t>
      </w:r>
      <w:r w:rsidRPr="00065C3E">
        <w:rPr>
          <w:rFonts w:ascii="Times New Roman" w:hAnsi="Times New Roman" w:cs="Times New Roman"/>
          <w:b/>
          <w:bCs/>
          <w:sz w:val="24"/>
          <w:szCs w:val="24"/>
        </w:rPr>
        <w:t>/202</w:t>
      </w:r>
      <w:r w:rsidR="00A77E87">
        <w:rPr>
          <w:rFonts w:ascii="Times New Roman" w:hAnsi="Times New Roman" w:cs="Times New Roman"/>
          <w:b/>
          <w:bCs/>
          <w:sz w:val="24"/>
          <w:szCs w:val="24"/>
        </w:rPr>
        <w:t>6</w:t>
      </w:r>
    </w:p>
    <w:p w14:paraId="142A7E65" w14:textId="77777777" w:rsidR="00533707" w:rsidRDefault="00533707" w:rsidP="00533707">
      <w:pPr>
        <w:jc w:val="both"/>
        <w:rPr>
          <w:sz w:val="24"/>
          <w:szCs w:val="24"/>
        </w:rPr>
      </w:pPr>
    </w:p>
    <w:p w14:paraId="3D3F9653" w14:textId="605F0BDA" w:rsidR="00533707" w:rsidRPr="00065C3E" w:rsidRDefault="00533707" w:rsidP="00533707">
      <w:pPr>
        <w:jc w:val="both"/>
        <w:rPr>
          <w:rFonts w:ascii="Times New Roman" w:hAnsi="Times New Roman" w:cs="Times New Roman"/>
          <w:sz w:val="24"/>
          <w:szCs w:val="24"/>
        </w:rPr>
      </w:pPr>
      <w:r w:rsidRPr="00065C3E">
        <w:rPr>
          <w:rFonts w:ascii="Times New Roman" w:hAnsi="Times New Roman" w:cs="Times New Roman"/>
          <w:b/>
          <w:bCs/>
          <w:sz w:val="24"/>
          <w:szCs w:val="24"/>
        </w:rPr>
        <w:t>O CONSÓRCIO DE INTERMUNICIPAL PARA O DESENVOLVIMENTO AMBIENTAL SUSTENTÁVEL DO NORTE DE MINAS-CODANORTE</w:t>
      </w:r>
      <w:r w:rsidRPr="00065C3E">
        <w:rPr>
          <w:rFonts w:ascii="Times New Roman" w:hAnsi="Times New Roman" w:cs="Times New Roman"/>
          <w:sz w:val="24"/>
          <w:szCs w:val="24"/>
        </w:rPr>
        <w:t xml:space="preserve">, inscrito no CNPJ nº 19.193.527/0001-08, com sede na com sede na Rua Tupis, nº 437, 1º andar, Melo - Montes Claros/MG, Inscrito </w:t>
      </w:r>
      <w:r w:rsidRPr="00065C3E">
        <w:rPr>
          <w:rFonts w:ascii="Times New Roman" w:hAnsi="Times New Roman" w:cs="Times New Roman"/>
          <w:spacing w:val="-3"/>
          <w:sz w:val="24"/>
          <w:szCs w:val="24"/>
        </w:rPr>
        <w:t xml:space="preserve">no </w:t>
      </w:r>
      <w:r w:rsidRPr="00065C3E">
        <w:rPr>
          <w:rFonts w:ascii="Times New Roman" w:hAnsi="Times New Roman" w:cs="Times New Roman"/>
          <w:sz w:val="24"/>
          <w:szCs w:val="24"/>
        </w:rPr>
        <w:t xml:space="preserve">CNPJ sob o </w:t>
      </w:r>
      <w:r w:rsidRPr="00065C3E">
        <w:rPr>
          <w:rFonts w:ascii="Times New Roman" w:hAnsi="Times New Roman" w:cs="Times New Roman"/>
          <w:spacing w:val="-3"/>
          <w:sz w:val="24"/>
          <w:szCs w:val="24"/>
        </w:rPr>
        <w:t xml:space="preserve">nº </w:t>
      </w:r>
      <w:r w:rsidRPr="00065C3E">
        <w:rPr>
          <w:rFonts w:ascii="Times New Roman" w:hAnsi="Times New Roman" w:cs="Times New Roman"/>
          <w:sz w:val="24"/>
          <w:szCs w:val="24"/>
        </w:rPr>
        <w:t xml:space="preserve">19.193.527/0001-08, isento de inscrição estadual, neste ato representado por seu Presidente, Sr. </w:t>
      </w:r>
      <w:r>
        <w:rPr>
          <w:rFonts w:ascii="Times New Roman" w:hAnsi="Times New Roman" w:cs="Times New Roman"/>
          <w:sz w:val="24"/>
          <w:szCs w:val="24"/>
        </w:rPr>
        <w:t>Miguel Felipe Ferreira de Oliveira</w:t>
      </w:r>
      <w:r w:rsidRPr="00065C3E">
        <w:rPr>
          <w:rFonts w:ascii="Times New Roman" w:hAnsi="Times New Roman" w:cs="Times New Roman"/>
          <w:sz w:val="24"/>
          <w:szCs w:val="24"/>
        </w:rPr>
        <w:t>, doravante denominado de Credenciante e a   empresa..........................situada   na   Rua...................................,   Nº</w:t>
      </w:r>
      <w:r w:rsidRPr="00065C3E">
        <w:rPr>
          <w:rFonts w:ascii="Times New Roman" w:hAnsi="Times New Roman" w:cs="Times New Roman"/>
          <w:sz w:val="24"/>
          <w:szCs w:val="24"/>
        </w:rPr>
        <w:tab/>
        <w:t xml:space="preserve">bairro..................,    XXXX/MG,    neste   ato   representado    pelo    Sr.    ........................,    portador    do RG................................,  CPF  nº  ..........................,  residente  e  domiciliado  na    Rua....................,  Nº,Bairro..................., na cidade de ................../MG, aqui denominada de </w:t>
      </w:r>
      <w:r w:rsidRPr="00B00B2A">
        <w:rPr>
          <w:rFonts w:ascii="Times New Roman" w:hAnsi="Times New Roman" w:cs="Times New Roman"/>
          <w:sz w:val="24"/>
          <w:szCs w:val="24"/>
        </w:rPr>
        <w:t xml:space="preserve">Credenciada tendo em vista a Homologação do </w:t>
      </w:r>
      <w:r w:rsidRPr="00B00B2A">
        <w:rPr>
          <w:rFonts w:ascii="Times New Roman" w:hAnsi="Times New Roman" w:cs="Times New Roman"/>
          <w:b/>
          <w:bCs/>
          <w:sz w:val="24"/>
          <w:szCs w:val="24"/>
        </w:rPr>
        <w:t>PROCEDIMENTO LICITATÓRIO   Nº 0</w:t>
      </w:r>
      <w:r w:rsidR="00155DA5">
        <w:rPr>
          <w:rFonts w:ascii="Times New Roman" w:hAnsi="Times New Roman" w:cs="Times New Roman"/>
          <w:b/>
          <w:bCs/>
          <w:sz w:val="24"/>
          <w:szCs w:val="24"/>
        </w:rPr>
        <w:t>26</w:t>
      </w:r>
      <w:r w:rsidRPr="00B00B2A">
        <w:rPr>
          <w:rFonts w:ascii="Times New Roman" w:hAnsi="Times New Roman" w:cs="Times New Roman"/>
          <w:b/>
          <w:bCs/>
          <w:sz w:val="24"/>
          <w:szCs w:val="24"/>
        </w:rPr>
        <w:t>/202</w:t>
      </w:r>
      <w:r w:rsidR="00155DA5">
        <w:rPr>
          <w:rFonts w:ascii="Times New Roman" w:hAnsi="Times New Roman" w:cs="Times New Roman"/>
          <w:b/>
          <w:bCs/>
          <w:sz w:val="24"/>
          <w:szCs w:val="24"/>
        </w:rPr>
        <w:t>6</w:t>
      </w:r>
      <w:r w:rsidRPr="00B00B2A">
        <w:rPr>
          <w:rFonts w:ascii="Times New Roman" w:hAnsi="Times New Roman" w:cs="Times New Roman"/>
          <w:b/>
          <w:bCs/>
          <w:sz w:val="24"/>
          <w:szCs w:val="24"/>
        </w:rPr>
        <w:t>,   INEXIGIBILIDADE   Nº   00</w:t>
      </w:r>
      <w:r w:rsidR="00155DA5">
        <w:rPr>
          <w:rFonts w:ascii="Times New Roman" w:hAnsi="Times New Roman" w:cs="Times New Roman"/>
          <w:b/>
          <w:bCs/>
          <w:sz w:val="24"/>
          <w:szCs w:val="24"/>
        </w:rPr>
        <w:t>6</w:t>
      </w:r>
      <w:r w:rsidRPr="00B00B2A">
        <w:rPr>
          <w:rFonts w:ascii="Times New Roman" w:hAnsi="Times New Roman" w:cs="Times New Roman"/>
          <w:b/>
          <w:bCs/>
          <w:sz w:val="24"/>
          <w:szCs w:val="24"/>
        </w:rPr>
        <w:t>/20</w:t>
      </w:r>
      <w:r w:rsidR="00155DA5">
        <w:rPr>
          <w:rFonts w:ascii="Times New Roman" w:hAnsi="Times New Roman" w:cs="Times New Roman"/>
          <w:b/>
          <w:bCs/>
          <w:sz w:val="24"/>
          <w:szCs w:val="24"/>
        </w:rPr>
        <w:t>26</w:t>
      </w:r>
      <w:r w:rsidRPr="00B00B2A">
        <w:rPr>
          <w:rFonts w:ascii="Times New Roman" w:hAnsi="Times New Roman" w:cs="Times New Roman"/>
          <w:b/>
          <w:bCs/>
          <w:sz w:val="24"/>
          <w:szCs w:val="24"/>
        </w:rPr>
        <w:t>,   CREDENCIAMENTO   Nº 00</w:t>
      </w:r>
      <w:r w:rsidR="00B00B2A">
        <w:rPr>
          <w:rFonts w:ascii="Times New Roman" w:hAnsi="Times New Roman" w:cs="Times New Roman"/>
          <w:b/>
          <w:bCs/>
          <w:sz w:val="24"/>
          <w:szCs w:val="24"/>
        </w:rPr>
        <w:t>2</w:t>
      </w:r>
      <w:r w:rsidRPr="00B00B2A">
        <w:rPr>
          <w:rFonts w:ascii="Times New Roman" w:hAnsi="Times New Roman" w:cs="Times New Roman"/>
          <w:b/>
          <w:bCs/>
          <w:sz w:val="24"/>
          <w:szCs w:val="24"/>
        </w:rPr>
        <w:t>/202</w:t>
      </w:r>
      <w:r w:rsidR="00155DA5">
        <w:rPr>
          <w:rFonts w:ascii="Times New Roman" w:hAnsi="Times New Roman" w:cs="Times New Roman"/>
          <w:b/>
          <w:bCs/>
          <w:sz w:val="24"/>
          <w:szCs w:val="24"/>
        </w:rPr>
        <w:t>6</w:t>
      </w:r>
      <w:r w:rsidRPr="00B00B2A">
        <w:rPr>
          <w:rFonts w:ascii="Times New Roman" w:hAnsi="Times New Roman" w:cs="Times New Roman"/>
          <w:sz w:val="24"/>
          <w:szCs w:val="24"/>
        </w:rPr>
        <w:t>, e em</w:t>
      </w:r>
      <w:r w:rsidRPr="00065C3E">
        <w:rPr>
          <w:rFonts w:ascii="Times New Roman" w:hAnsi="Times New Roman" w:cs="Times New Roman"/>
          <w:sz w:val="24"/>
          <w:szCs w:val="24"/>
        </w:rPr>
        <w:t xml:space="preserve"> conformidade com a Lei Federal nº </w:t>
      </w:r>
      <w:r>
        <w:rPr>
          <w:rFonts w:ascii="Times New Roman" w:hAnsi="Times New Roman" w:cs="Times New Roman"/>
          <w:sz w:val="24"/>
          <w:szCs w:val="24"/>
        </w:rPr>
        <w:t>14.133/2021</w:t>
      </w:r>
      <w:r w:rsidRPr="00065C3E">
        <w:rPr>
          <w:rFonts w:ascii="Times New Roman" w:hAnsi="Times New Roman" w:cs="Times New Roman"/>
          <w:sz w:val="24"/>
          <w:szCs w:val="24"/>
        </w:rPr>
        <w:t xml:space="preserve"> e alterações posteriores, firmam o presente TERMO de CREDENCIAMENTO, mediante o estabelecimento das seguintes cláusulas:</w:t>
      </w:r>
    </w:p>
    <w:p w14:paraId="4B76B961" w14:textId="77777777" w:rsidR="00533707" w:rsidRPr="00065C3E" w:rsidRDefault="00533707" w:rsidP="00533707">
      <w:pPr>
        <w:jc w:val="both"/>
        <w:rPr>
          <w:rFonts w:ascii="Times New Roman" w:hAnsi="Times New Roman" w:cs="Times New Roman"/>
          <w:sz w:val="24"/>
          <w:szCs w:val="24"/>
        </w:rPr>
      </w:pPr>
    </w:p>
    <w:p w14:paraId="24B2A62A" w14:textId="77777777" w:rsidR="00533707" w:rsidRPr="00065C3E" w:rsidRDefault="00533707" w:rsidP="00533707">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t>CLÁUSULA PRIMEIRA - FUNDAMENTO</w:t>
      </w:r>
    </w:p>
    <w:p w14:paraId="749D709F" w14:textId="09B2D562" w:rsidR="00533707" w:rsidRPr="00065C3E" w:rsidRDefault="00533707" w:rsidP="00533707">
      <w:pPr>
        <w:jc w:val="both"/>
        <w:rPr>
          <w:rFonts w:ascii="Times New Roman" w:hAnsi="Times New Roman" w:cs="Times New Roman"/>
          <w:sz w:val="24"/>
          <w:szCs w:val="24"/>
        </w:rPr>
      </w:pPr>
      <w:r w:rsidRPr="00065C3E">
        <w:rPr>
          <w:rFonts w:ascii="Times New Roman" w:hAnsi="Times New Roman" w:cs="Times New Roman"/>
          <w:sz w:val="24"/>
          <w:szCs w:val="24"/>
        </w:rPr>
        <w:t xml:space="preserve">O presente Termo de Credenciamento tem como fundamento a Lei </w:t>
      </w:r>
      <w:r>
        <w:rPr>
          <w:rFonts w:ascii="Times New Roman" w:hAnsi="Times New Roman" w:cs="Times New Roman"/>
          <w:sz w:val="24"/>
          <w:szCs w:val="24"/>
        </w:rPr>
        <w:t>14.133/21</w:t>
      </w:r>
      <w:r w:rsidRPr="00065C3E">
        <w:rPr>
          <w:rFonts w:ascii="Times New Roman" w:hAnsi="Times New Roman" w:cs="Times New Roman"/>
          <w:sz w:val="24"/>
          <w:szCs w:val="24"/>
        </w:rPr>
        <w:t xml:space="preserve"> e suas alterações, </w:t>
      </w:r>
      <w:r>
        <w:rPr>
          <w:rFonts w:ascii="Times New Roman" w:hAnsi="Times New Roman" w:cs="Times New Roman"/>
          <w:sz w:val="24"/>
          <w:szCs w:val="24"/>
        </w:rPr>
        <w:t>o Decreto 11.878/24</w:t>
      </w:r>
      <w:r w:rsidRPr="00065C3E">
        <w:rPr>
          <w:rFonts w:ascii="Times New Roman" w:hAnsi="Times New Roman" w:cs="Times New Roman"/>
          <w:sz w:val="24"/>
          <w:szCs w:val="24"/>
        </w:rPr>
        <w:t xml:space="preserve">, e ainda o </w:t>
      </w:r>
      <w:r w:rsidRPr="008A7A3F">
        <w:rPr>
          <w:rFonts w:ascii="Times New Roman" w:hAnsi="Times New Roman" w:cs="Times New Roman"/>
          <w:b/>
          <w:bCs/>
          <w:sz w:val="24"/>
          <w:szCs w:val="24"/>
        </w:rPr>
        <w:t>PROCEDIMENTO LICITATÓRIO Nº 0</w:t>
      </w:r>
      <w:r w:rsidR="00D27E2E">
        <w:rPr>
          <w:rFonts w:ascii="Times New Roman" w:hAnsi="Times New Roman" w:cs="Times New Roman"/>
          <w:b/>
          <w:bCs/>
          <w:sz w:val="24"/>
          <w:szCs w:val="24"/>
        </w:rPr>
        <w:t>26</w:t>
      </w:r>
      <w:r w:rsidRPr="008A7A3F">
        <w:rPr>
          <w:rFonts w:ascii="Times New Roman" w:hAnsi="Times New Roman" w:cs="Times New Roman"/>
          <w:b/>
          <w:bCs/>
          <w:sz w:val="24"/>
          <w:szCs w:val="24"/>
        </w:rPr>
        <w:t>/202</w:t>
      </w:r>
      <w:r w:rsidR="00D27E2E">
        <w:rPr>
          <w:rFonts w:ascii="Times New Roman" w:hAnsi="Times New Roman" w:cs="Times New Roman"/>
          <w:b/>
          <w:bCs/>
          <w:sz w:val="24"/>
          <w:szCs w:val="24"/>
        </w:rPr>
        <w:t>6</w:t>
      </w:r>
      <w:r w:rsidRPr="008A7A3F">
        <w:rPr>
          <w:rFonts w:ascii="Times New Roman" w:hAnsi="Times New Roman" w:cs="Times New Roman"/>
          <w:b/>
          <w:bCs/>
          <w:sz w:val="24"/>
          <w:szCs w:val="24"/>
        </w:rPr>
        <w:t>,   INEXIGIBILIDADE Nº 0</w:t>
      </w:r>
      <w:r w:rsidR="00D27E2E">
        <w:rPr>
          <w:rFonts w:ascii="Times New Roman" w:hAnsi="Times New Roman" w:cs="Times New Roman"/>
          <w:b/>
          <w:bCs/>
          <w:sz w:val="24"/>
          <w:szCs w:val="24"/>
        </w:rPr>
        <w:t>06</w:t>
      </w:r>
      <w:r w:rsidRPr="008A7A3F">
        <w:rPr>
          <w:rFonts w:ascii="Times New Roman" w:hAnsi="Times New Roman" w:cs="Times New Roman"/>
          <w:b/>
          <w:bCs/>
          <w:sz w:val="24"/>
          <w:szCs w:val="24"/>
        </w:rPr>
        <w:t>/202</w:t>
      </w:r>
      <w:r w:rsidR="00D27E2E">
        <w:rPr>
          <w:rFonts w:ascii="Times New Roman" w:hAnsi="Times New Roman" w:cs="Times New Roman"/>
          <w:b/>
          <w:bCs/>
          <w:sz w:val="24"/>
          <w:szCs w:val="24"/>
        </w:rPr>
        <w:t>6</w:t>
      </w:r>
      <w:r w:rsidRPr="008A7A3F">
        <w:rPr>
          <w:rFonts w:ascii="Times New Roman" w:hAnsi="Times New Roman" w:cs="Times New Roman"/>
          <w:b/>
          <w:bCs/>
          <w:sz w:val="24"/>
          <w:szCs w:val="24"/>
        </w:rPr>
        <w:t>, CREDENCIAMENTO Nº 00</w:t>
      </w:r>
      <w:r w:rsidR="008A7A3F">
        <w:rPr>
          <w:rFonts w:ascii="Times New Roman" w:hAnsi="Times New Roman" w:cs="Times New Roman"/>
          <w:b/>
          <w:bCs/>
          <w:sz w:val="24"/>
          <w:szCs w:val="24"/>
        </w:rPr>
        <w:t>2</w:t>
      </w:r>
      <w:r w:rsidRPr="008A7A3F">
        <w:rPr>
          <w:rFonts w:ascii="Times New Roman" w:hAnsi="Times New Roman" w:cs="Times New Roman"/>
          <w:b/>
          <w:bCs/>
          <w:sz w:val="24"/>
          <w:szCs w:val="24"/>
        </w:rPr>
        <w:t>/202</w:t>
      </w:r>
      <w:r w:rsidR="00D27E2E">
        <w:rPr>
          <w:rFonts w:ascii="Times New Roman" w:hAnsi="Times New Roman" w:cs="Times New Roman"/>
          <w:b/>
          <w:bCs/>
          <w:sz w:val="24"/>
          <w:szCs w:val="24"/>
        </w:rPr>
        <w:t>6</w:t>
      </w:r>
      <w:r w:rsidRPr="00065C3E">
        <w:rPr>
          <w:rFonts w:ascii="Times New Roman" w:hAnsi="Times New Roman" w:cs="Times New Roman"/>
          <w:b/>
          <w:bCs/>
          <w:sz w:val="24"/>
          <w:szCs w:val="24"/>
        </w:rPr>
        <w:t>,</w:t>
      </w:r>
      <w:r w:rsidRPr="00065C3E">
        <w:rPr>
          <w:rFonts w:ascii="Times New Roman" w:hAnsi="Times New Roman" w:cs="Times New Roman"/>
          <w:sz w:val="24"/>
          <w:szCs w:val="24"/>
        </w:rPr>
        <w:t xml:space="preserve"> devidamente homologado pelo Sr. Presidente, a proposta da CONTRATADA, tudo parte integrante deste termo, independente de transcrição.</w:t>
      </w:r>
    </w:p>
    <w:p w14:paraId="56F67C05" w14:textId="77777777" w:rsidR="00533707" w:rsidRPr="00065C3E" w:rsidRDefault="00533707" w:rsidP="00533707">
      <w:pPr>
        <w:jc w:val="both"/>
        <w:rPr>
          <w:rFonts w:ascii="Times New Roman" w:hAnsi="Times New Roman" w:cs="Times New Roman"/>
          <w:sz w:val="24"/>
          <w:szCs w:val="24"/>
        </w:rPr>
      </w:pPr>
    </w:p>
    <w:p w14:paraId="0E8DE26E" w14:textId="77777777" w:rsidR="00B00B2A" w:rsidRPr="00065C3E" w:rsidRDefault="00B00B2A" w:rsidP="00B00B2A">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t>CLÁUSULA SEGUNDA - DO OBJETO</w:t>
      </w:r>
    </w:p>
    <w:p w14:paraId="74345054" w14:textId="25658531" w:rsidR="00B00B2A" w:rsidRPr="00984FA0" w:rsidRDefault="00B00B2A" w:rsidP="00B00B2A">
      <w:pPr>
        <w:jc w:val="both"/>
        <w:rPr>
          <w:rFonts w:ascii="Times New Roman" w:hAnsi="Times New Roman" w:cs="Times New Roman"/>
          <w:sz w:val="24"/>
          <w:szCs w:val="24"/>
        </w:rPr>
      </w:pPr>
      <w:r w:rsidRPr="009D1CA6">
        <w:rPr>
          <w:rFonts w:ascii="Times New Roman" w:hAnsi="Times New Roman" w:cs="Times New Roman"/>
          <w:sz w:val="24"/>
          <w:szCs w:val="24"/>
        </w:rPr>
        <w:t xml:space="preserve">2.1 – </w:t>
      </w:r>
      <w:r w:rsidR="00957E42" w:rsidRPr="00227324">
        <w:rPr>
          <w:rFonts w:ascii="Times New Roman" w:hAnsi="Times New Roman" w:cs="Times New Roman"/>
          <w:bCs/>
          <w:sz w:val="23"/>
          <w:szCs w:val="23"/>
        </w:rPr>
        <w:t>C</w:t>
      </w:r>
      <w:r w:rsidR="00957E42" w:rsidRPr="00227324">
        <w:rPr>
          <w:rFonts w:ascii="Times New Roman" w:hAnsi="Times New Roman"/>
          <w:bCs/>
          <w:sz w:val="23"/>
          <w:szCs w:val="23"/>
        </w:rPr>
        <w:t>redenciamento</w:t>
      </w:r>
      <w:r w:rsidR="00957E42" w:rsidRPr="00227324">
        <w:rPr>
          <w:rFonts w:ascii="Times New Roman" w:hAnsi="Times New Roman" w:cs="Times New Roman"/>
          <w:bCs/>
          <w:sz w:val="23"/>
          <w:szCs w:val="23"/>
        </w:rPr>
        <w:t xml:space="preserve"> de pessoas jurídicas para integrar o cadastro de prestadoras de serviços técnicos especializados para serviços de assessoria e consultoria em saúde, convênios, educação, assistência social, </w:t>
      </w:r>
      <w:r w:rsidR="00957E42">
        <w:rPr>
          <w:rFonts w:ascii="Times New Roman" w:hAnsi="Times New Roman" w:cs="Times New Roman"/>
          <w:bCs/>
          <w:sz w:val="23"/>
          <w:szCs w:val="23"/>
        </w:rPr>
        <w:t xml:space="preserve">engenharia de alimentos, desenvolvimento econômico, </w:t>
      </w:r>
      <w:r w:rsidR="00957E42" w:rsidRPr="00227324">
        <w:rPr>
          <w:rFonts w:ascii="Times New Roman" w:hAnsi="Times New Roman" w:cs="Times New Roman"/>
          <w:bCs/>
          <w:sz w:val="23"/>
          <w:szCs w:val="23"/>
        </w:rPr>
        <w:t xml:space="preserve">tributária e fiscal, técnica em licitações, administrativa para câmaras municipais e prefeituras, e na área de controle interno, que atendam os correspondentes requisitos mínimos estabelecidos, para atender as necessidades dos municípios consorciados </w:t>
      </w:r>
      <w:r w:rsidR="00957E42" w:rsidRPr="00984FA0">
        <w:rPr>
          <w:rFonts w:ascii="Times New Roman" w:hAnsi="Times New Roman" w:cs="Times New Roman"/>
          <w:bCs/>
          <w:sz w:val="23"/>
          <w:szCs w:val="23"/>
        </w:rPr>
        <w:t>ao</w:t>
      </w:r>
      <w:r w:rsidR="00984FA0" w:rsidRPr="00984FA0">
        <w:rPr>
          <w:rFonts w:ascii="Times New Roman" w:hAnsi="Times New Roman" w:cs="Times New Roman"/>
          <w:bCs/>
          <w:sz w:val="23"/>
          <w:szCs w:val="23"/>
        </w:rPr>
        <w:t xml:space="preserve"> </w:t>
      </w:r>
      <w:r w:rsidRPr="00984FA0">
        <w:rPr>
          <w:rFonts w:ascii="Times New Roman" w:hAnsi="Times New Roman" w:cs="Times New Roman"/>
          <w:b/>
          <w:bCs/>
          <w:sz w:val="24"/>
          <w:szCs w:val="24"/>
        </w:rPr>
        <w:t>CONSÓRCIO DE INTERMUNICIPAL MULTIFINALITÁRIO PARA O DESENVOLVIMENTO AMBIENTAL SUSTENTÁVEL DO NORTE DE MINAS-CODANORTE</w:t>
      </w:r>
      <w:r w:rsidRPr="00984FA0">
        <w:rPr>
          <w:rFonts w:ascii="Times New Roman" w:eastAsia="Arial" w:hAnsi="Times New Roman" w:cs="Times New Roman"/>
          <w:color w:val="000000"/>
          <w:sz w:val="24"/>
          <w:szCs w:val="24"/>
          <w:lang w:val="pt-BR"/>
        </w:rPr>
        <w:t>, que poderão ser chamadas para prestar serviços quando houver demanda, para atendimento das necessidades paralelas e não excludentes dos municípios integrantes e deste Consórcio.</w:t>
      </w:r>
    </w:p>
    <w:p w14:paraId="15FA9377" w14:textId="77777777" w:rsidR="00B00B2A" w:rsidRDefault="00B00B2A" w:rsidP="00B00B2A">
      <w:pPr>
        <w:jc w:val="both"/>
        <w:rPr>
          <w:rFonts w:ascii="Times New Roman" w:eastAsia="Arial" w:hAnsi="Times New Roman" w:cs="Times New Roman"/>
          <w:color w:val="000000"/>
          <w:sz w:val="24"/>
          <w:szCs w:val="24"/>
        </w:rPr>
      </w:pPr>
    </w:p>
    <w:p w14:paraId="48F7F3E7" w14:textId="77777777" w:rsidR="00B00B2A" w:rsidRPr="00065C3E" w:rsidRDefault="00B00B2A" w:rsidP="00B00B2A">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t>CLÁUSULA TERCEIRA - DO VALOR DA PRESTAÇÃO DOS SERVIÇOS</w:t>
      </w:r>
    </w:p>
    <w:p w14:paraId="6B54BD2E"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 – Trata-se de expectativa de contratação, assim, o valor do termo de credenciamento é definido, sendo o valor mensal de R$______ (_____________) e total de R$______ (_____________), conforme abaixo discrimando.</w:t>
      </w:r>
    </w:p>
    <w:p w14:paraId="2CEA8CDE" w14:textId="77777777" w:rsidR="00B00B2A" w:rsidRPr="00065C3E" w:rsidRDefault="00B00B2A" w:rsidP="00B00B2A">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05"/>
        <w:gridCol w:w="845"/>
        <w:gridCol w:w="3870"/>
        <w:gridCol w:w="1563"/>
        <w:gridCol w:w="1555"/>
      </w:tblGrid>
      <w:tr w:rsidR="00B00B2A" w:rsidRPr="00ED3F90" w14:paraId="3A3532B4" w14:textId="77777777" w:rsidTr="004B6DE5">
        <w:tc>
          <w:tcPr>
            <w:tcW w:w="817" w:type="dxa"/>
            <w:tcBorders>
              <w:top w:val="single" w:sz="4" w:space="0" w:color="auto"/>
              <w:left w:val="single" w:sz="4" w:space="0" w:color="auto"/>
              <w:bottom w:val="single" w:sz="4" w:space="0" w:color="auto"/>
              <w:right w:val="single" w:sz="4" w:space="0" w:color="auto"/>
            </w:tcBorders>
            <w:hideMark/>
          </w:tcPr>
          <w:p w14:paraId="3D2ADD91" w14:textId="77777777" w:rsidR="00B00B2A" w:rsidRPr="00ED3F90" w:rsidRDefault="00B00B2A" w:rsidP="004B6DE5">
            <w:pPr>
              <w:jc w:val="center"/>
              <w:rPr>
                <w:rFonts w:ascii="Times New Roman" w:hAnsi="Times New Roman" w:cs="Times New Roman"/>
                <w:sz w:val="20"/>
                <w:szCs w:val="20"/>
              </w:rPr>
            </w:pPr>
            <w:r w:rsidRPr="00ED3F90">
              <w:rPr>
                <w:rFonts w:ascii="Times New Roman" w:hAnsi="Times New Roman" w:cs="Times New Roman"/>
                <w:sz w:val="20"/>
                <w:szCs w:val="20"/>
              </w:rPr>
              <w:t>Item</w:t>
            </w:r>
          </w:p>
        </w:tc>
        <w:tc>
          <w:tcPr>
            <w:tcW w:w="709" w:type="dxa"/>
            <w:tcBorders>
              <w:top w:val="single" w:sz="4" w:space="0" w:color="auto"/>
              <w:left w:val="single" w:sz="4" w:space="0" w:color="auto"/>
              <w:bottom w:val="single" w:sz="4" w:space="0" w:color="auto"/>
              <w:right w:val="single" w:sz="4" w:space="0" w:color="auto"/>
            </w:tcBorders>
            <w:hideMark/>
          </w:tcPr>
          <w:p w14:paraId="3082D101" w14:textId="77777777" w:rsidR="00B00B2A" w:rsidRPr="00ED3F90" w:rsidRDefault="00B00B2A" w:rsidP="004B6DE5">
            <w:pPr>
              <w:jc w:val="center"/>
              <w:rPr>
                <w:rFonts w:ascii="Times New Roman" w:hAnsi="Times New Roman" w:cs="Times New Roman"/>
                <w:sz w:val="20"/>
                <w:szCs w:val="20"/>
              </w:rPr>
            </w:pPr>
            <w:r w:rsidRPr="00ED3F90">
              <w:rPr>
                <w:rFonts w:ascii="Times New Roman" w:hAnsi="Times New Roman" w:cs="Times New Roman"/>
                <w:sz w:val="20"/>
                <w:szCs w:val="20"/>
              </w:rPr>
              <w:t>Qtd.</w:t>
            </w:r>
          </w:p>
        </w:tc>
        <w:tc>
          <w:tcPr>
            <w:tcW w:w="850" w:type="dxa"/>
            <w:tcBorders>
              <w:top w:val="single" w:sz="4" w:space="0" w:color="auto"/>
              <w:left w:val="single" w:sz="4" w:space="0" w:color="auto"/>
              <w:bottom w:val="single" w:sz="4" w:space="0" w:color="auto"/>
              <w:right w:val="single" w:sz="4" w:space="0" w:color="auto"/>
            </w:tcBorders>
            <w:hideMark/>
          </w:tcPr>
          <w:p w14:paraId="2598D839" w14:textId="77777777" w:rsidR="00B00B2A" w:rsidRPr="00ED3F90" w:rsidRDefault="00B00B2A" w:rsidP="004B6DE5">
            <w:pPr>
              <w:jc w:val="center"/>
              <w:rPr>
                <w:rFonts w:ascii="Times New Roman" w:hAnsi="Times New Roman" w:cs="Times New Roman"/>
                <w:sz w:val="20"/>
                <w:szCs w:val="20"/>
              </w:rPr>
            </w:pPr>
            <w:r w:rsidRPr="00ED3F90">
              <w:rPr>
                <w:rFonts w:ascii="Times New Roman" w:hAnsi="Times New Roman" w:cs="Times New Roman"/>
                <w:sz w:val="20"/>
                <w:szCs w:val="20"/>
              </w:rPr>
              <w:t>Unid.</w:t>
            </w:r>
          </w:p>
        </w:tc>
        <w:tc>
          <w:tcPr>
            <w:tcW w:w="3956" w:type="dxa"/>
            <w:tcBorders>
              <w:top w:val="single" w:sz="4" w:space="0" w:color="auto"/>
              <w:left w:val="single" w:sz="4" w:space="0" w:color="auto"/>
              <w:bottom w:val="single" w:sz="4" w:space="0" w:color="auto"/>
              <w:right w:val="single" w:sz="4" w:space="0" w:color="auto"/>
            </w:tcBorders>
            <w:hideMark/>
          </w:tcPr>
          <w:p w14:paraId="73ABD9C5" w14:textId="77777777" w:rsidR="00B00B2A" w:rsidRPr="00ED3F90" w:rsidRDefault="00B00B2A" w:rsidP="004B6DE5">
            <w:pPr>
              <w:jc w:val="center"/>
              <w:rPr>
                <w:rFonts w:ascii="Times New Roman" w:hAnsi="Times New Roman" w:cs="Times New Roman"/>
                <w:sz w:val="20"/>
                <w:szCs w:val="20"/>
              </w:rPr>
            </w:pPr>
            <w:r w:rsidRPr="00ED3F90">
              <w:rPr>
                <w:rFonts w:ascii="Times New Roman" w:hAnsi="Times New Roman" w:cs="Times New Roman"/>
                <w:sz w:val="20"/>
                <w:szCs w:val="20"/>
              </w:rPr>
              <w:t>Descrição Serviços</w:t>
            </w:r>
          </w:p>
        </w:tc>
        <w:tc>
          <w:tcPr>
            <w:tcW w:w="1583" w:type="dxa"/>
            <w:tcBorders>
              <w:top w:val="single" w:sz="4" w:space="0" w:color="auto"/>
              <w:left w:val="single" w:sz="4" w:space="0" w:color="auto"/>
              <w:bottom w:val="single" w:sz="4" w:space="0" w:color="auto"/>
              <w:right w:val="single" w:sz="4" w:space="0" w:color="auto"/>
            </w:tcBorders>
            <w:hideMark/>
          </w:tcPr>
          <w:p w14:paraId="22CE5D52" w14:textId="77777777" w:rsidR="00B00B2A" w:rsidRPr="00ED3F90" w:rsidRDefault="00B00B2A" w:rsidP="004B6DE5">
            <w:pPr>
              <w:jc w:val="center"/>
              <w:rPr>
                <w:rFonts w:ascii="Times New Roman" w:hAnsi="Times New Roman" w:cs="Times New Roman"/>
                <w:sz w:val="20"/>
                <w:szCs w:val="20"/>
              </w:rPr>
            </w:pPr>
            <w:r w:rsidRPr="00ED3F90">
              <w:rPr>
                <w:rFonts w:ascii="Times New Roman" w:hAnsi="Times New Roman" w:cs="Times New Roman"/>
                <w:sz w:val="20"/>
                <w:szCs w:val="20"/>
              </w:rPr>
              <w:t>Unitário Mensal</w:t>
            </w:r>
          </w:p>
        </w:tc>
        <w:tc>
          <w:tcPr>
            <w:tcW w:w="1583" w:type="dxa"/>
            <w:tcBorders>
              <w:top w:val="single" w:sz="4" w:space="0" w:color="auto"/>
              <w:left w:val="single" w:sz="4" w:space="0" w:color="auto"/>
              <w:bottom w:val="single" w:sz="4" w:space="0" w:color="auto"/>
              <w:right w:val="single" w:sz="4" w:space="0" w:color="auto"/>
            </w:tcBorders>
            <w:hideMark/>
          </w:tcPr>
          <w:p w14:paraId="61DEC4EA" w14:textId="77777777" w:rsidR="00B00B2A" w:rsidRPr="00ED3F90" w:rsidRDefault="00B00B2A" w:rsidP="004B6DE5">
            <w:pPr>
              <w:jc w:val="center"/>
              <w:rPr>
                <w:rFonts w:ascii="Times New Roman" w:hAnsi="Times New Roman" w:cs="Times New Roman"/>
                <w:sz w:val="20"/>
                <w:szCs w:val="20"/>
              </w:rPr>
            </w:pPr>
            <w:r w:rsidRPr="00ED3F90">
              <w:rPr>
                <w:rFonts w:ascii="Times New Roman" w:hAnsi="Times New Roman" w:cs="Times New Roman"/>
                <w:sz w:val="20"/>
                <w:szCs w:val="20"/>
              </w:rPr>
              <w:t>Total</w:t>
            </w:r>
          </w:p>
        </w:tc>
      </w:tr>
    </w:tbl>
    <w:p w14:paraId="25E6FA3C" w14:textId="77777777" w:rsidR="00B00B2A" w:rsidRPr="00065C3E" w:rsidRDefault="00B00B2A" w:rsidP="00B00B2A">
      <w:pPr>
        <w:jc w:val="both"/>
        <w:rPr>
          <w:rFonts w:ascii="Times New Roman" w:eastAsia="Times New Roman" w:hAnsi="Times New Roman" w:cs="Times New Roman"/>
          <w:sz w:val="24"/>
          <w:szCs w:val="24"/>
          <w:lang w:eastAsia="pt-PT" w:bidi="pt-PT"/>
        </w:rPr>
      </w:pPr>
    </w:p>
    <w:p w14:paraId="291A9748"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 1º – No valor especificado no caput desta cláusula estão incluídos todos os custos diretos e indiretos requeridos para a execução dos serviços especificados, constituindo-se na única remuneração devida pelo CREDENCIANTE ao CREDENCIADO.</w:t>
      </w:r>
    </w:p>
    <w:p w14:paraId="7C2A6391"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3.2 – Os serviços deverão ser prestados por profissionais devidamente capacitados que apresentem comprovação de conclusão de bacharelado ou licenciatura;</w:t>
      </w:r>
    </w:p>
    <w:p w14:paraId="013ABDA5"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3.3 – Os serviços deverão ser prestados aos Municípios consorciados ao CODANORTE;</w:t>
      </w:r>
    </w:p>
    <w:p w14:paraId="458A221B"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3.4 – Os profissionais deverão utilizar seus conhecimentos para prestar suporte no atendimento de demandas e necessidades extraordinárias e/ou complementares aos municipios consorciados, quanto a saúde, convenios, educação e assistencia social;</w:t>
      </w:r>
    </w:p>
    <w:p w14:paraId="5F4B445E"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3.5 – Os serviços serão pagos mediante a efetiva prestação dos serviços mensalmente, tendo em conta o relatório apresentado referente aos trabalhos efetivamente realizados;</w:t>
      </w:r>
    </w:p>
    <w:p w14:paraId="658AB84B"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3.6 – Para prestação dos serviços, os Credenciados deverão atender os requisitos de habilitação, devendo obrigatoriamente apresentar registro no órgão competente;</w:t>
      </w:r>
    </w:p>
    <w:p w14:paraId="15CCEF8A"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 xml:space="preserve">3.7 – As quantidades são estimadas para o período de 12 (doze) meses, podendo ser suprimidas ou aumentadas como autoriza o artigo </w:t>
      </w:r>
      <w:r>
        <w:rPr>
          <w:rFonts w:ascii="Times New Roman" w:hAnsi="Times New Roman" w:cs="Times New Roman"/>
          <w:sz w:val="24"/>
          <w:szCs w:val="24"/>
        </w:rPr>
        <w:t>125</w:t>
      </w:r>
      <w:r w:rsidRPr="00065C3E">
        <w:rPr>
          <w:rFonts w:ascii="Times New Roman" w:hAnsi="Times New Roman" w:cs="Times New Roman"/>
          <w:sz w:val="24"/>
          <w:szCs w:val="24"/>
        </w:rPr>
        <w:t xml:space="preserve"> da Lei </w:t>
      </w:r>
      <w:r>
        <w:rPr>
          <w:rFonts w:ascii="Times New Roman" w:hAnsi="Times New Roman" w:cs="Times New Roman"/>
          <w:sz w:val="24"/>
          <w:szCs w:val="24"/>
        </w:rPr>
        <w:t>14.133/21</w:t>
      </w:r>
      <w:r w:rsidRPr="00065C3E">
        <w:rPr>
          <w:rFonts w:ascii="Times New Roman" w:hAnsi="Times New Roman" w:cs="Times New Roman"/>
          <w:sz w:val="24"/>
          <w:szCs w:val="24"/>
        </w:rPr>
        <w:t>.</w:t>
      </w:r>
    </w:p>
    <w:p w14:paraId="720E2FE3"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3.8 – Trata-se de mera expectativa de contratação, diante disso, não há obrigatoriedade de execução nas quantidades estimadas.</w:t>
      </w:r>
    </w:p>
    <w:p w14:paraId="254FFE7E"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3.9 – Cumprir, dentro dos prazos estabelecidos, as obrigações assumidas;</w:t>
      </w:r>
    </w:p>
    <w:p w14:paraId="08E2F853"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3.10 – Assegurar durante a execução, a proteção e conservação dos materiais e equipamentos colocados a sua disposição;</w:t>
      </w:r>
    </w:p>
    <w:p w14:paraId="065D45BF"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3.11 – Permitir e facilitar a Fiscalização do Credenciante, em qualquer dia e horário, devendo prestar todos os esclarecimentos solicitados;</w:t>
      </w:r>
    </w:p>
    <w:p w14:paraId="43496FB4"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3.12 – Participar à Fiscalização do Credenciante a ocorrência de qualquer fato ou condição que possa atrasar ou impedir ou prejudicar de qualquer forma, a prestação dos serviços, no todo ou em parte, indicando as medidas necessárias para corrigir a situação;</w:t>
      </w:r>
    </w:p>
    <w:p w14:paraId="734F1285"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3.13 – Respeitar e fazer respeitar, sob as penas legais, a legislação e posturas do Credenciante sobre execução de serviços em locais públicos;</w:t>
      </w:r>
    </w:p>
    <w:p w14:paraId="3B86791E"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3.14 – Responder por danos causados diretamente ao Credenciante ou a terceiros, decorrentes de sua culpa ou dolo na execução do termo de credenciamento, não excluindo ou reduzindo essa responsabilidade a fiscalização ou o acompanhamento pela Administração.</w:t>
      </w:r>
    </w:p>
    <w:p w14:paraId="30E15708"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3.15 – Para prestação dos serviços, as empresas que serão contratadas deverão manter todas as condições de habilitação durante a vigência deste termo.</w:t>
      </w:r>
    </w:p>
    <w:p w14:paraId="4FD48D4C"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3.16 – O Credenciado deverá manter-se habilitado junto aos respectivos órgãos de fiscalização da sua categoria, sob pena de rescisão contratual.</w:t>
      </w:r>
    </w:p>
    <w:p w14:paraId="283D69B6"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3.17 – Não serão objeto de pagamento os serviços não efetuados dentro da boa técnica profissional.</w:t>
      </w:r>
    </w:p>
    <w:p w14:paraId="570D416F"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3.18 – O Credenciado será responsável por todos os encargos fiscais, previdenciários, trabalhistas e assinar carteira de seus funcionários e das pessoas subordinadas a ele e envolvidas no atendimento, isentando integralmente o CODANORTE;</w:t>
      </w:r>
    </w:p>
    <w:p w14:paraId="329422C1" w14:textId="77777777" w:rsidR="00B00B2A"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3.19 – É de total responsabilidade do prestador de serviço atender prontamente quando solicitado em local indicado pelo Secretario Executivo do CODANORTE.</w:t>
      </w:r>
    </w:p>
    <w:p w14:paraId="7806215F" w14:textId="77777777" w:rsidR="00B00B2A" w:rsidRPr="00065C3E" w:rsidRDefault="00B00B2A" w:rsidP="00B00B2A">
      <w:pPr>
        <w:jc w:val="both"/>
        <w:rPr>
          <w:rFonts w:ascii="Times New Roman" w:hAnsi="Times New Roman" w:cs="Times New Roman"/>
          <w:sz w:val="24"/>
          <w:szCs w:val="24"/>
        </w:rPr>
      </w:pPr>
    </w:p>
    <w:p w14:paraId="1E3B42DC" w14:textId="77777777" w:rsidR="00B00B2A" w:rsidRPr="00065C3E" w:rsidRDefault="00B00B2A" w:rsidP="00B00B2A">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t>CLÁUSULA QUARTA - DA VIGÊNCIA</w:t>
      </w:r>
    </w:p>
    <w:p w14:paraId="6280A373" w14:textId="6209E258" w:rsidR="00B00B2A" w:rsidRDefault="00B00B2A" w:rsidP="00B00B2A">
      <w:pPr>
        <w:jc w:val="both"/>
        <w:rPr>
          <w:rFonts w:ascii="Times New Roman" w:hAnsi="Times New Roman" w:cs="Times New Roman"/>
          <w:b/>
          <w:bCs/>
          <w:sz w:val="24"/>
          <w:szCs w:val="24"/>
        </w:rPr>
      </w:pPr>
      <w:r w:rsidRPr="00065C3E">
        <w:rPr>
          <w:rFonts w:ascii="Times New Roman" w:hAnsi="Times New Roman" w:cs="Times New Roman"/>
          <w:sz w:val="24"/>
          <w:szCs w:val="24"/>
        </w:rPr>
        <w:t xml:space="preserve">4.1 – O presente Termo terá vigência pelo período de </w:t>
      </w:r>
      <w:r>
        <w:rPr>
          <w:rFonts w:ascii="Times New Roman" w:hAnsi="Times New Roman" w:cs="Times New Roman"/>
          <w:sz w:val="24"/>
          <w:szCs w:val="24"/>
        </w:rPr>
        <w:t xml:space="preserve">vigência do </w:t>
      </w:r>
      <w:r w:rsidRPr="009D1CA6">
        <w:rPr>
          <w:rFonts w:ascii="Times New Roman" w:hAnsi="Times New Roman" w:cs="Times New Roman"/>
          <w:b/>
          <w:bCs/>
          <w:sz w:val="24"/>
          <w:szCs w:val="24"/>
        </w:rPr>
        <w:t>PROCEDIMENTO LICITATÓRIO Nº 0</w:t>
      </w:r>
      <w:r w:rsidR="002E3FE4">
        <w:rPr>
          <w:rFonts w:ascii="Times New Roman" w:hAnsi="Times New Roman" w:cs="Times New Roman"/>
          <w:b/>
          <w:bCs/>
          <w:sz w:val="24"/>
          <w:szCs w:val="24"/>
        </w:rPr>
        <w:t>26</w:t>
      </w:r>
      <w:r w:rsidRPr="009D1CA6">
        <w:rPr>
          <w:rFonts w:ascii="Times New Roman" w:hAnsi="Times New Roman" w:cs="Times New Roman"/>
          <w:b/>
          <w:bCs/>
          <w:sz w:val="24"/>
          <w:szCs w:val="24"/>
        </w:rPr>
        <w:t>/202</w:t>
      </w:r>
      <w:r w:rsidR="002E3FE4">
        <w:rPr>
          <w:rFonts w:ascii="Times New Roman" w:hAnsi="Times New Roman" w:cs="Times New Roman"/>
          <w:b/>
          <w:bCs/>
          <w:sz w:val="24"/>
          <w:szCs w:val="24"/>
        </w:rPr>
        <w:t>6</w:t>
      </w:r>
      <w:r w:rsidRPr="009D1CA6">
        <w:rPr>
          <w:rFonts w:ascii="Times New Roman" w:hAnsi="Times New Roman" w:cs="Times New Roman"/>
          <w:b/>
          <w:bCs/>
          <w:sz w:val="24"/>
          <w:szCs w:val="24"/>
        </w:rPr>
        <w:t>,   INEXIGIBILIDADE Nº 00</w:t>
      </w:r>
      <w:r w:rsidR="002E3FE4">
        <w:rPr>
          <w:rFonts w:ascii="Times New Roman" w:hAnsi="Times New Roman" w:cs="Times New Roman"/>
          <w:b/>
          <w:bCs/>
          <w:sz w:val="24"/>
          <w:szCs w:val="24"/>
        </w:rPr>
        <w:t>6</w:t>
      </w:r>
      <w:r w:rsidRPr="009D1CA6">
        <w:rPr>
          <w:rFonts w:ascii="Times New Roman" w:hAnsi="Times New Roman" w:cs="Times New Roman"/>
          <w:b/>
          <w:bCs/>
          <w:sz w:val="24"/>
          <w:szCs w:val="24"/>
        </w:rPr>
        <w:t>/202</w:t>
      </w:r>
      <w:r w:rsidR="002E3FE4">
        <w:rPr>
          <w:rFonts w:ascii="Times New Roman" w:hAnsi="Times New Roman" w:cs="Times New Roman"/>
          <w:b/>
          <w:bCs/>
          <w:sz w:val="24"/>
          <w:szCs w:val="24"/>
        </w:rPr>
        <w:t>6</w:t>
      </w:r>
      <w:r w:rsidRPr="009D1CA6">
        <w:rPr>
          <w:rFonts w:ascii="Times New Roman" w:hAnsi="Times New Roman" w:cs="Times New Roman"/>
          <w:b/>
          <w:bCs/>
          <w:sz w:val="24"/>
          <w:szCs w:val="24"/>
        </w:rPr>
        <w:t>, CREDENCIAMENTO Nº 00</w:t>
      </w:r>
      <w:r>
        <w:rPr>
          <w:rFonts w:ascii="Times New Roman" w:hAnsi="Times New Roman" w:cs="Times New Roman"/>
          <w:b/>
          <w:bCs/>
          <w:sz w:val="24"/>
          <w:szCs w:val="24"/>
        </w:rPr>
        <w:t>2</w:t>
      </w:r>
      <w:r w:rsidRPr="009D1CA6">
        <w:rPr>
          <w:rFonts w:ascii="Times New Roman" w:hAnsi="Times New Roman" w:cs="Times New Roman"/>
          <w:b/>
          <w:bCs/>
          <w:sz w:val="24"/>
          <w:szCs w:val="24"/>
        </w:rPr>
        <w:t>/202</w:t>
      </w:r>
      <w:r w:rsidR="002E3FE4">
        <w:rPr>
          <w:rFonts w:ascii="Times New Roman" w:hAnsi="Times New Roman" w:cs="Times New Roman"/>
          <w:b/>
          <w:bCs/>
          <w:sz w:val="24"/>
          <w:szCs w:val="24"/>
        </w:rPr>
        <w:t>6</w:t>
      </w:r>
      <w:r>
        <w:rPr>
          <w:rFonts w:ascii="Times New Roman" w:hAnsi="Times New Roman" w:cs="Times New Roman"/>
          <w:b/>
          <w:bCs/>
          <w:sz w:val="24"/>
          <w:szCs w:val="24"/>
        </w:rPr>
        <w:t>.</w:t>
      </w:r>
    </w:p>
    <w:p w14:paraId="7C0B4F16" w14:textId="77777777" w:rsidR="00B00B2A" w:rsidRDefault="00B00B2A" w:rsidP="00B00B2A">
      <w:pPr>
        <w:jc w:val="both"/>
        <w:rPr>
          <w:rFonts w:ascii="Times New Roman" w:hAnsi="Times New Roman" w:cs="Times New Roman"/>
          <w:b/>
          <w:bCs/>
          <w:sz w:val="24"/>
          <w:szCs w:val="24"/>
        </w:rPr>
      </w:pPr>
    </w:p>
    <w:p w14:paraId="58E5F6CD" w14:textId="77777777" w:rsidR="00B00B2A" w:rsidRPr="00065C3E" w:rsidRDefault="00B00B2A" w:rsidP="00B00B2A">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lastRenderedPageBreak/>
        <w:t>CLÁUSULA QUINTA - DO PAGAMENTO</w:t>
      </w:r>
    </w:p>
    <w:p w14:paraId="093A0166" w14:textId="77777777" w:rsidR="00B00B2A" w:rsidRDefault="00B00B2A" w:rsidP="00B00B2A">
      <w:pPr>
        <w:jc w:val="both"/>
        <w:rPr>
          <w:rFonts w:ascii="Times New Roman" w:hAnsi="Times New Roman" w:cs="Times New Roman"/>
          <w:sz w:val="24"/>
          <w:szCs w:val="24"/>
        </w:rPr>
      </w:pPr>
      <w:r w:rsidRPr="00BF1A47">
        <w:rPr>
          <w:rFonts w:ascii="Times New Roman" w:hAnsi="Times New Roman" w:cs="Times New Roman"/>
          <w:sz w:val="24"/>
          <w:szCs w:val="24"/>
        </w:rPr>
        <w:t>5.1 – Os preços serão pagos de acordo com a planilha a ser apresentada por município consorciado, demonstrando a sua necessidade.</w:t>
      </w:r>
    </w:p>
    <w:p w14:paraId="11546140" w14:textId="77777777" w:rsidR="00B00B2A" w:rsidRPr="00065C3E" w:rsidRDefault="00B00B2A" w:rsidP="00B00B2A">
      <w:pPr>
        <w:jc w:val="both"/>
        <w:rPr>
          <w:rFonts w:ascii="Times New Roman" w:hAnsi="Times New Roman" w:cs="Times New Roman"/>
          <w:sz w:val="24"/>
          <w:szCs w:val="24"/>
        </w:rPr>
      </w:pPr>
    </w:p>
    <w:p w14:paraId="6D239AC1" w14:textId="77777777" w:rsidR="00B00B2A" w:rsidRPr="00065C3E" w:rsidRDefault="00B00B2A" w:rsidP="00B00B2A">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t xml:space="preserve">CLÁUSULA </w:t>
      </w:r>
      <w:r>
        <w:rPr>
          <w:rFonts w:ascii="Times New Roman" w:hAnsi="Times New Roman" w:cs="Times New Roman"/>
          <w:b/>
          <w:sz w:val="24"/>
          <w:szCs w:val="24"/>
        </w:rPr>
        <w:t>SEXTA</w:t>
      </w:r>
      <w:r w:rsidRPr="00065C3E">
        <w:rPr>
          <w:rFonts w:ascii="Times New Roman" w:hAnsi="Times New Roman" w:cs="Times New Roman"/>
          <w:b/>
          <w:sz w:val="24"/>
          <w:szCs w:val="24"/>
        </w:rPr>
        <w:t xml:space="preserve"> - DO PAGAMENTO</w:t>
      </w:r>
    </w:p>
    <w:p w14:paraId="09F4DB66" w14:textId="77777777" w:rsidR="00B00B2A" w:rsidRPr="00BF1A47"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r>
        <w:rPr>
          <w:rFonts w:ascii="Times New Roman" w:eastAsia="Arial" w:hAnsi="Times New Roman" w:cs="Times New Roman"/>
          <w:b/>
          <w:sz w:val="24"/>
          <w:szCs w:val="24"/>
        </w:rPr>
        <w:t>6</w:t>
      </w:r>
      <w:r w:rsidRPr="00BF1A47">
        <w:rPr>
          <w:rFonts w:ascii="Times New Roman" w:eastAsia="Arial" w:hAnsi="Times New Roman" w:cs="Times New Roman"/>
          <w:b/>
          <w:sz w:val="24"/>
          <w:szCs w:val="24"/>
        </w:rPr>
        <w:t xml:space="preserve">.1 </w:t>
      </w:r>
      <w:r>
        <w:rPr>
          <w:rFonts w:ascii="Times New Roman" w:eastAsia="Arial" w:hAnsi="Times New Roman" w:cs="Times New Roman"/>
          <w:b/>
          <w:sz w:val="24"/>
          <w:szCs w:val="24"/>
        </w:rPr>
        <w:t>–</w:t>
      </w:r>
      <w:r w:rsidRPr="00BF1A47">
        <w:rPr>
          <w:rFonts w:ascii="Times New Roman" w:eastAsia="Arial" w:hAnsi="Times New Roman" w:cs="Times New Roman"/>
          <w:b/>
          <w:sz w:val="24"/>
          <w:szCs w:val="24"/>
        </w:rPr>
        <w:t xml:space="preserve"> DO RECEBIMENTO</w:t>
      </w:r>
    </w:p>
    <w:p w14:paraId="11918025"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Ao final de cada etapa da execução contratual, o Contratado apresentará a medição prévia dos serviços executados no período.</w:t>
      </w:r>
    </w:p>
    <w:p w14:paraId="15EDC5BD"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Uma etapa será considerada efetivamente concluída quando os serviços previstos para aquela etapa, estiverem executados em sua totalidade.</w:t>
      </w:r>
    </w:p>
    <w:p w14:paraId="5DC7A346"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 contratado também apresentará, a cada medição, os documentos comprobatórios da procedência legal dos produtos e subprodutos florestais utilizados naquela etapa da execução contratual, quando for o caso.</w:t>
      </w:r>
    </w:p>
    <w:p w14:paraId="4ECF966F"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Os serviços serão recebidos provisoriamente, no prazo de 10 (dez) dias, pelos fiscais técnico e administrativo, mediante termos detalhados, quando verificado o cumprimento das exigências de caráter técnico e administrativo. (Art. 140, I, a , da Lei nº 14.133 e Arts. 22, X e 23, X do Decreto nº 11.246, de 2022).</w:t>
      </w:r>
    </w:p>
    <w:p w14:paraId="0CCB10A5"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 prazo da disposição acima será contado do recebimento de comunicação de cobrança oriunda do contratado com a comprovação da prestação dos serviços a que se referem a parcela a ser paga.</w:t>
      </w:r>
    </w:p>
    <w:p w14:paraId="654A4821"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 fiscal técnico do contrato realizará o recebimento provisório do objeto do contrato mediante termo detalhado que comprove o cumprimento das exigências de caráter técnico. (Art. 22, X, Decreto nº 11.246, de 2022).</w:t>
      </w:r>
    </w:p>
    <w:p w14:paraId="6DBE110C"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 fiscal administrativo do contrato realizará o recebimento provisório do objeto do contrato mediante termo detalhado que comprove o cumprimento das exigências de caráter administrativo. (Art. 23, X, Decreto nº 11.246, de 2022)</w:t>
      </w:r>
    </w:p>
    <w:p w14:paraId="2FA0EB40"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 fiscal setorial do contrato, quando houver, realizará o recebimento provisório sob o ponto de vista técnico e administrativo.</w:t>
      </w:r>
    </w:p>
    <w:p w14:paraId="4B6DD3AF"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4F5ECDD2"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Será considerado como ocorrido o recebimento provisório com a entrega do termo detalhado ou, em havendo mais de um a ser feito, com a entrega do último.</w:t>
      </w:r>
    </w:p>
    <w:p w14:paraId="030AC4B0"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4F284DC8"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A fiscalização não efetuará o ateste da última e/ou única medição de serviços até que sejam sanadas todas as eventuais pendências que possam vir a ser apontadas no Recebimento Provisório. (Art. 119 c/c art. 140 da Lei nº 14133, de 2021)</w:t>
      </w:r>
    </w:p>
    <w:p w14:paraId="583CD430"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 recebimento provisório também ficará sujeito, quando cabível, à conclusão de todos os testes de campo e à entrega dos Manuais e Instruções exigíveis.</w:t>
      </w:r>
    </w:p>
    <w:p w14:paraId="30A520D0"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Os serviços poderão ser rejeitados, no todo ou em parte, quando em desacordo com as especificações constantes neste Termo de Referência e na proposta, sem prejuízo da aplicação das penalidades.</w:t>
      </w:r>
    </w:p>
    <w:p w14:paraId="49E88A34"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lastRenderedPageBreak/>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790AC108"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2C9C4F70"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p>
    <w:p w14:paraId="03A03529"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4242596"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Emitir Termo Detalhado para efeito de recebimento definitivo dos serviços prestados, com base nos relatórios e documentações apresentadas; e</w:t>
      </w:r>
    </w:p>
    <w:p w14:paraId="69C2AE1A"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Comunicar a empresa para que emita a Nota Fiscal ou Fatura, com o valor exato dimensionado pela fiscalização.</w:t>
      </w:r>
    </w:p>
    <w:p w14:paraId="6C9E07A4"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Enviar a documentação pertinente ao setor de contratos para a formalização dos procedimentos de liquidação e pagamento, no valor dimensionado pela fiscalização e gestão.</w:t>
      </w:r>
    </w:p>
    <w:p w14:paraId="05980383"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 xml:space="preserve">No caso de controvérsia sobre a execução do objeto, quanto à dimensão, qualidade e quantidade, deverá ser observado o teor do </w:t>
      </w:r>
      <w:r>
        <w:fldChar w:fldCharType="begin"/>
      </w:r>
      <w:r>
        <w:instrText>HYPERLINK "https://www.planalto.gov.br/ccivil_03/_ato2019-2022/2021/lei/l14133.htm" \l "art143" \h</w:instrText>
      </w:r>
      <w:r>
        <w:fldChar w:fldCharType="separate"/>
      </w:r>
      <w:r w:rsidRPr="00BF1A47">
        <w:rPr>
          <w:rStyle w:val="Hyperlink"/>
          <w:rFonts w:ascii="Times New Roman" w:hAnsi="Times New Roman" w:cs="Times New Roman"/>
          <w:sz w:val="24"/>
          <w:szCs w:val="24"/>
        </w:rPr>
        <w:t>art. 143 da Lei nº 14.133, de 2021</w:t>
      </w:r>
      <w:r>
        <w:rPr>
          <w:rStyle w:val="Hyperlink"/>
          <w:rFonts w:ascii="Times New Roman" w:hAnsi="Times New Roman" w:cs="Times New Roman"/>
          <w:sz w:val="24"/>
          <w:szCs w:val="24"/>
        </w:rPr>
        <w:fldChar w:fldCharType="end"/>
      </w:r>
      <w:r w:rsidRPr="00BF1A47">
        <w:rPr>
          <w:rFonts w:ascii="Times New Roman" w:hAnsi="Times New Roman" w:cs="Times New Roman"/>
          <w:sz w:val="24"/>
          <w:szCs w:val="24"/>
        </w:rPr>
        <w:t>, comunicando-se à empresa para emissão de Nota Fiscal no que pertine à parcela incontroversa da execução do objeto, para efeito de liquidação e pagamento.</w:t>
      </w:r>
    </w:p>
    <w:p w14:paraId="33CB5F7B"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Nenhum prazo de recebimento ocorrerá enquanto pendente a solução, pelo contratado, de inconsistências verificadas na execução do objeto ou no instrumento de cobrança.</w:t>
      </w:r>
    </w:p>
    <w:p w14:paraId="1C1AAF94"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O recebimento provisório ou definitivo não excluirá a responsabilidade civil pela solidez e pela segurança do serviço nem a responsabilidade ético-profissional pela perfeita execução do contrato.</w:t>
      </w:r>
    </w:p>
    <w:p w14:paraId="46CE7597" w14:textId="77777777" w:rsidR="00B00B2A" w:rsidRPr="00BF1A47" w:rsidRDefault="00B00B2A" w:rsidP="00D15A53">
      <w:pPr>
        <w:pStyle w:val="PargrafodaLista"/>
        <w:numPr>
          <w:ilvl w:val="0"/>
          <w:numId w:val="42"/>
        </w:numPr>
        <w:tabs>
          <w:tab w:val="left" w:pos="284"/>
        </w:tabs>
        <w:ind w:left="0" w:firstLine="0"/>
        <w:rPr>
          <w:rFonts w:ascii="Times New Roman" w:hAnsi="Times New Roman" w:cs="Times New Roman"/>
          <w:sz w:val="24"/>
          <w:szCs w:val="24"/>
        </w:rPr>
      </w:pPr>
      <w:r w:rsidRPr="00BF1A47">
        <w:rPr>
          <w:rFonts w:ascii="Times New Roman" w:hAnsi="Times New Roman" w:cs="Times New Roman"/>
          <w:sz w:val="24"/>
          <w:szCs w:val="24"/>
        </w:rPr>
        <w:t>Considerar-se-á recebido e aceito os trabalhos entregues na hipótese de ausência de manifestação da fiscalização nos prazos avençados nos itens 7.3 e 7.5 acima.</w:t>
      </w:r>
    </w:p>
    <w:p w14:paraId="7981FDDD" w14:textId="77777777" w:rsidR="00B00B2A" w:rsidRPr="00BF1A47"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p>
    <w:p w14:paraId="0AF50997" w14:textId="77777777" w:rsidR="00B00B2A" w:rsidRPr="00BF1A47"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r>
        <w:rPr>
          <w:rFonts w:ascii="Times New Roman" w:eastAsia="Arial" w:hAnsi="Times New Roman" w:cs="Times New Roman"/>
          <w:b/>
          <w:sz w:val="24"/>
          <w:szCs w:val="24"/>
        </w:rPr>
        <w:t>6</w:t>
      </w:r>
      <w:r w:rsidRPr="00BF1A47">
        <w:rPr>
          <w:rFonts w:ascii="Times New Roman" w:eastAsia="Arial" w:hAnsi="Times New Roman" w:cs="Times New Roman"/>
          <w:b/>
          <w:sz w:val="24"/>
          <w:szCs w:val="24"/>
        </w:rPr>
        <w:t xml:space="preserve">.2 </w:t>
      </w:r>
      <w:r>
        <w:rPr>
          <w:rFonts w:ascii="Times New Roman" w:eastAsia="Arial" w:hAnsi="Times New Roman" w:cs="Times New Roman"/>
          <w:b/>
          <w:sz w:val="24"/>
          <w:szCs w:val="24"/>
        </w:rPr>
        <w:t>–</w:t>
      </w:r>
      <w:r w:rsidRPr="00BF1A47">
        <w:rPr>
          <w:rFonts w:ascii="Times New Roman" w:eastAsia="Arial" w:hAnsi="Times New Roman" w:cs="Times New Roman"/>
          <w:b/>
          <w:sz w:val="24"/>
          <w:szCs w:val="24"/>
        </w:rPr>
        <w:t xml:space="preserve"> LIQUIDAÇÃO</w:t>
      </w:r>
    </w:p>
    <w:p w14:paraId="757D9488" w14:textId="77777777" w:rsidR="00B00B2A" w:rsidRPr="00ED3F90" w:rsidRDefault="00B00B2A" w:rsidP="00B00B2A">
      <w:pPr>
        <w:numPr>
          <w:ilvl w:val="1"/>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.2.1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Recebida a Nota Fiscal ou documento de cobrança equivalente, correrá o prazo de dez dias úteis para fins de liquidação, na forma desta seção, prorrogáveis por igual período, nos termos do art. 7º, §2º da Instrução Normativa SEGES/ME nº 77/2022.</w:t>
      </w:r>
    </w:p>
    <w:p w14:paraId="6DB82BD3" w14:textId="77777777" w:rsidR="00B00B2A" w:rsidRPr="00ED3F90" w:rsidRDefault="00B00B2A" w:rsidP="00B00B2A">
      <w:pPr>
        <w:numPr>
          <w:ilvl w:val="2"/>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.2.2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O prazo de que trata o item anterior será reduzido à metade, mantendo-se a possibilidade de prorrogação, nos casos de contratações decorrentes de despesas cujos valores não ultrapassem o limite de que trata o inciso II do art. 75 da Lei nº 14.133, de 2021</w:t>
      </w:r>
    </w:p>
    <w:p w14:paraId="4D7638C2" w14:textId="77777777" w:rsidR="00B00B2A" w:rsidRPr="00ED3F90" w:rsidRDefault="00B00B2A" w:rsidP="00B00B2A">
      <w:pPr>
        <w:numPr>
          <w:ilvl w:val="1"/>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.2.3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Para fins de liquidação, o setor competente deve verificar se a Nota Fiscal ou Fatura apresentada expressa os elementos necessários e essenciais do documento, tais como:</w:t>
      </w:r>
    </w:p>
    <w:p w14:paraId="4B6C5519" w14:textId="77777777" w:rsidR="00B00B2A" w:rsidRPr="00BF1A47" w:rsidRDefault="00B00B2A" w:rsidP="00B00B2A">
      <w:pPr>
        <w:pBdr>
          <w:top w:val="nil"/>
          <w:left w:val="nil"/>
          <w:bottom w:val="nil"/>
          <w:right w:val="nil"/>
          <w:between w:val="nil"/>
        </w:pBdr>
        <w:tabs>
          <w:tab w:val="left" w:pos="284"/>
        </w:tabs>
        <w:jc w:val="both"/>
        <w:rPr>
          <w:rFonts w:ascii="Times New Roman" w:eastAsia="Arial" w:hAnsi="Times New Roman" w:cs="Times New Roman"/>
          <w:sz w:val="24"/>
          <w:szCs w:val="24"/>
        </w:rPr>
      </w:pPr>
      <w:r w:rsidRPr="00BF1A47">
        <w:rPr>
          <w:rFonts w:ascii="Times New Roman" w:eastAsia="Arial" w:hAnsi="Times New Roman" w:cs="Times New Roman"/>
          <w:sz w:val="24"/>
          <w:szCs w:val="24"/>
        </w:rPr>
        <w:t>a)</w:t>
      </w:r>
      <w:r w:rsidRPr="00BF1A47">
        <w:rPr>
          <w:rFonts w:ascii="Times New Roman" w:eastAsia="Arial" w:hAnsi="Times New Roman" w:cs="Times New Roman"/>
          <w:sz w:val="24"/>
          <w:szCs w:val="24"/>
        </w:rPr>
        <w:tab/>
        <w:t>o prazo de validade;</w:t>
      </w:r>
    </w:p>
    <w:p w14:paraId="16098C22" w14:textId="77777777" w:rsidR="00B00B2A" w:rsidRPr="00BF1A47" w:rsidRDefault="00B00B2A" w:rsidP="00B00B2A">
      <w:pPr>
        <w:pBdr>
          <w:top w:val="nil"/>
          <w:left w:val="nil"/>
          <w:bottom w:val="nil"/>
          <w:right w:val="nil"/>
          <w:between w:val="nil"/>
        </w:pBdr>
        <w:tabs>
          <w:tab w:val="left" w:pos="284"/>
        </w:tabs>
        <w:jc w:val="both"/>
        <w:rPr>
          <w:rFonts w:ascii="Times New Roman" w:eastAsia="Arial" w:hAnsi="Times New Roman" w:cs="Times New Roman"/>
          <w:sz w:val="24"/>
          <w:szCs w:val="24"/>
        </w:rPr>
      </w:pPr>
      <w:r w:rsidRPr="00BF1A47">
        <w:rPr>
          <w:rFonts w:ascii="Times New Roman" w:eastAsia="Arial" w:hAnsi="Times New Roman" w:cs="Times New Roman"/>
          <w:sz w:val="24"/>
          <w:szCs w:val="24"/>
        </w:rPr>
        <w:t>b)</w:t>
      </w:r>
      <w:r w:rsidRPr="00BF1A47">
        <w:rPr>
          <w:rFonts w:ascii="Times New Roman" w:eastAsia="Times New Roman" w:hAnsi="Times New Roman" w:cs="Times New Roman"/>
          <w:sz w:val="24"/>
          <w:szCs w:val="24"/>
        </w:rPr>
        <w:tab/>
      </w:r>
      <w:r w:rsidRPr="00BF1A47">
        <w:rPr>
          <w:rFonts w:ascii="Times New Roman" w:eastAsia="Arial" w:hAnsi="Times New Roman" w:cs="Times New Roman"/>
          <w:sz w:val="24"/>
          <w:szCs w:val="24"/>
        </w:rPr>
        <w:t>a data da emissão;</w:t>
      </w:r>
    </w:p>
    <w:p w14:paraId="0751A4FC" w14:textId="77777777" w:rsidR="00B00B2A" w:rsidRPr="00BF1A47" w:rsidRDefault="00B00B2A" w:rsidP="00B00B2A">
      <w:pPr>
        <w:pBdr>
          <w:top w:val="nil"/>
          <w:left w:val="nil"/>
          <w:bottom w:val="nil"/>
          <w:right w:val="nil"/>
          <w:between w:val="nil"/>
        </w:pBdr>
        <w:tabs>
          <w:tab w:val="left" w:pos="284"/>
        </w:tabs>
        <w:jc w:val="both"/>
        <w:rPr>
          <w:rFonts w:ascii="Times New Roman" w:eastAsia="Arial" w:hAnsi="Times New Roman" w:cs="Times New Roman"/>
          <w:sz w:val="24"/>
          <w:szCs w:val="24"/>
        </w:rPr>
      </w:pPr>
      <w:r w:rsidRPr="00BF1A47">
        <w:rPr>
          <w:rFonts w:ascii="Times New Roman" w:eastAsia="Arial" w:hAnsi="Times New Roman" w:cs="Times New Roman"/>
          <w:sz w:val="24"/>
          <w:szCs w:val="24"/>
        </w:rPr>
        <w:t>c)</w:t>
      </w:r>
      <w:r w:rsidRPr="00BF1A47">
        <w:rPr>
          <w:rFonts w:ascii="Times New Roman" w:eastAsia="Times New Roman" w:hAnsi="Times New Roman" w:cs="Times New Roman"/>
          <w:sz w:val="24"/>
          <w:szCs w:val="24"/>
        </w:rPr>
        <w:tab/>
      </w:r>
      <w:r w:rsidRPr="00BF1A47">
        <w:rPr>
          <w:rFonts w:ascii="Times New Roman" w:eastAsia="Arial" w:hAnsi="Times New Roman" w:cs="Times New Roman"/>
          <w:sz w:val="24"/>
          <w:szCs w:val="24"/>
        </w:rPr>
        <w:t>os dados do contrato e do órgão contratante;</w:t>
      </w:r>
    </w:p>
    <w:p w14:paraId="6233069A" w14:textId="77777777" w:rsidR="00B00B2A" w:rsidRPr="00BF1A47" w:rsidRDefault="00B00B2A" w:rsidP="00B00B2A">
      <w:pPr>
        <w:pBdr>
          <w:top w:val="nil"/>
          <w:left w:val="nil"/>
          <w:bottom w:val="nil"/>
          <w:right w:val="nil"/>
          <w:between w:val="nil"/>
        </w:pBdr>
        <w:tabs>
          <w:tab w:val="left" w:pos="284"/>
        </w:tabs>
        <w:jc w:val="both"/>
        <w:rPr>
          <w:rFonts w:ascii="Times New Roman" w:eastAsia="Arial" w:hAnsi="Times New Roman" w:cs="Times New Roman"/>
          <w:sz w:val="24"/>
          <w:szCs w:val="24"/>
        </w:rPr>
      </w:pPr>
      <w:r w:rsidRPr="00BF1A47">
        <w:rPr>
          <w:rFonts w:ascii="Times New Roman" w:eastAsia="Arial" w:hAnsi="Times New Roman" w:cs="Times New Roman"/>
          <w:sz w:val="24"/>
          <w:szCs w:val="24"/>
        </w:rPr>
        <w:t>d)</w:t>
      </w:r>
      <w:r w:rsidRPr="00BF1A47">
        <w:rPr>
          <w:rFonts w:ascii="Times New Roman" w:eastAsia="Times New Roman" w:hAnsi="Times New Roman" w:cs="Times New Roman"/>
          <w:sz w:val="24"/>
          <w:szCs w:val="24"/>
        </w:rPr>
        <w:tab/>
      </w:r>
      <w:r w:rsidRPr="00BF1A47">
        <w:rPr>
          <w:rFonts w:ascii="Times New Roman" w:eastAsia="Arial" w:hAnsi="Times New Roman" w:cs="Times New Roman"/>
          <w:sz w:val="24"/>
          <w:szCs w:val="24"/>
        </w:rPr>
        <w:t>o período respectivo de execução do contrato;</w:t>
      </w:r>
    </w:p>
    <w:p w14:paraId="5A911E7B" w14:textId="77777777" w:rsidR="00B00B2A" w:rsidRPr="00BF1A47" w:rsidRDefault="00B00B2A" w:rsidP="00B00B2A">
      <w:pPr>
        <w:pBdr>
          <w:top w:val="nil"/>
          <w:left w:val="nil"/>
          <w:bottom w:val="nil"/>
          <w:right w:val="nil"/>
          <w:between w:val="nil"/>
        </w:pBdr>
        <w:tabs>
          <w:tab w:val="left" w:pos="284"/>
        </w:tabs>
        <w:jc w:val="both"/>
        <w:rPr>
          <w:rFonts w:ascii="Times New Roman" w:eastAsia="Arial" w:hAnsi="Times New Roman" w:cs="Times New Roman"/>
          <w:sz w:val="24"/>
          <w:szCs w:val="24"/>
        </w:rPr>
      </w:pPr>
      <w:r w:rsidRPr="00BF1A47">
        <w:rPr>
          <w:rFonts w:ascii="Times New Roman" w:eastAsia="Arial" w:hAnsi="Times New Roman" w:cs="Times New Roman"/>
          <w:sz w:val="24"/>
          <w:szCs w:val="24"/>
        </w:rPr>
        <w:t>e)</w:t>
      </w:r>
      <w:r w:rsidRPr="00BF1A47">
        <w:rPr>
          <w:rFonts w:ascii="Times New Roman" w:eastAsia="Times New Roman" w:hAnsi="Times New Roman" w:cs="Times New Roman"/>
          <w:sz w:val="24"/>
          <w:szCs w:val="24"/>
        </w:rPr>
        <w:tab/>
      </w:r>
      <w:r w:rsidRPr="00BF1A47">
        <w:rPr>
          <w:rFonts w:ascii="Times New Roman" w:eastAsia="Arial" w:hAnsi="Times New Roman" w:cs="Times New Roman"/>
          <w:sz w:val="24"/>
          <w:szCs w:val="24"/>
        </w:rPr>
        <w:t>o valor a pagar; e</w:t>
      </w:r>
    </w:p>
    <w:p w14:paraId="0C4B3B0A" w14:textId="77777777" w:rsidR="00B00B2A" w:rsidRPr="00BF1A47" w:rsidRDefault="00B00B2A" w:rsidP="00B00B2A">
      <w:pPr>
        <w:pBdr>
          <w:top w:val="nil"/>
          <w:left w:val="nil"/>
          <w:bottom w:val="nil"/>
          <w:right w:val="nil"/>
          <w:between w:val="nil"/>
        </w:pBdr>
        <w:tabs>
          <w:tab w:val="left" w:pos="284"/>
        </w:tabs>
        <w:jc w:val="both"/>
        <w:rPr>
          <w:rFonts w:ascii="Times New Roman" w:eastAsia="Arial" w:hAnsi="Times New Roman" w:cs="Times New Roman"/>
          <w:sz w:val="24"/>
          <w:szCs w:val="24"/>
        </w:rPr>
      </w:pPr>
      <w:r w:rsidRPr="00BF1A47">
        <w:rPr>
          <w:rFonts w:ascii="Times New Roman" w:eastAsia="Arial" w:hAnsi="Times New Roman" w:cs="Times New Roman"/>
          <w:sz w:val="24"/>
          <w:szCs w:val="24"/>
        </w:rPr>
        <w:t>f)</w:t>
      </w:r>
      <w:r w:rsidRPr="00BF1A47">
        <w:rPr>
          <w:rFonts w:ascii="Times New Roman" w:eastAsia="Arial" w:hAnsi="Times New Roman" w:cs="Times New Roman"/>
          <w:sz w:val="24"/>
          <w:szCs w:val="24"/>
        </w:rPr>
        <w:tab/>
        <w:t>eventual destaque do valor de retenções tributárias cabíveis.</w:t>
      </w:r>
    </w:p>
    <w:p w14:paraId="3D24A6C1" w14:textId="77777777" w:rsidR="00B00B2A" w:rsidRPr="00ED3F90" w:rsidRDefault="00B00B2A" w:rsidP="00B00B2A">
      <w:pPr>
        <w:numPr>
          <w:ilvl w:val="1"/>
          <w:numId w:val="0"/>
        </w:numPr>
        <w:pBdr>
          <w:top w:val="nil"/>
          <w:left w:val="nil"/>
          <w:bottom w:val="nil"/>
          <w:right w:val="nil"/>
          <w:between w:val="nil"/>
        </w:pBdr>
        <w:tabs>
          <w:tab w:val="left" w:pos="284"/>
        </w:tabs>
        <w:jc w:val="both"/>
        <w:rPr>
          <w:rFonts w:ascii="Times New Roman" w:eastAsia="Arial" w:hAnsi="Times New Roman" w:cs="Times New Roman"/>
          <w:sz w:val="24"/>
          <w:szCs w:val="24"/>
        </w:rPr>
      </w:pPr>
      <w:r>
        <w:rPr>
          <w:rFonts w:ascii="Times New Roman" w:eastAsia="Arial" w:hAnsi="Times New Roman" w:cs="Times New Roman"/>
          <w:sz w:val="24"/>
          <w:szCs w:val="24"/>
        </w:rPr>
        <w:lastRenderedPageBreak/>
        <w:t>6</w:t>
      </w:r>
      <w:r w:rsidRPr="00BF1A47">
        <w:rPr>
          <w:rFonts w:ascii="Times New Roman" w:eastAsia="Arial" w:hAnsi="Times New Roman" w:cs="Times New Roman"/>
          <w:sz w:val="24"/>
          <w:szCs w:val="24"/>
        </w:rPr>
        <w:t xml:space="preserve">.2.4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421E15D3" w14:textId="77777777" w:rsidR="00B00B2A" w:rsidRPr="00ED3F90" w:rsidRDefault="00B00B2A" w:rsidP="00B00B2A">
      <w:pPr>
        <w:numPr>
          <w:ilvl w:val="1"/>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.2.5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A Nota Fiscal ou Fatura deverá ser obrigatoriamente acompanhada da comprovação da regularidade fiscal, constatada por meio de consulta </w:t>
      </w:r>
      <w:r w:rsidRPr="00BF1A47">
        <w:rPr>
          <w:rFonts w:ascii="Times New Roman" w:eastAsia="Arial" w:hAnsi="Times New Roman" w:cs="Times New Roman"/>
          <w:i/>
          <w:sz w:val="24"/>
          <w:szCs w:val="24"/>
        </w:rPr>
        <w:t>on-line</w:t>
      </w:r>
      <w:r w:rsidRPr="00BF1A47">
        <w:rPr>
          <w:rFonts w:ascii="Times New Roman" w:eastAsia="Arial" w:hAnsi="Times New Roman" w:cs="Times New Roman"/>
          <w:sz w:val="24"/>
          <w:szCs w:val="24"/>
        </w:rPr>
        <w:t xml:space="preserve"> ao SICAF ou, na impossibilidade de acesso ao referido Sistema, mediante consulta aos sítios eletrônicos oficiais ou à documentação mencionada no art. 68 da Lei nº 14.133/2021.</w:t>
      </w:r>
    </w:p>
    <w:p w14:paraId="17382615" w14:textId="77777777" w:rsidR="00B00B2A" w:rsidRPr="00ED3F90" w:rsidRDefault="00B00B2A" w:rsidP="00B00B2A">
      <w:pPr>
        <w:numPr>
          <w:ilvl w:val="1"/>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.2.6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6019B2B8" w14:textId="77777777" w:rsidR="00B00B2A" w:rsidRPr="00BF1A47" w:rsidRDefault="00B00B2A" w:rsidP="00B00B2A">
      <w:pPr>
        <w:numPr>
          <w:ilvl w:val="1"/>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.2.7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54EA146F" w14:textId="77777777" w:rsidR="00B00B2A" w:rsidRPr="00ED3F90" w:rsidRDefault="00B00B2A" w:rsidP="00B00B2A">
      <w:pPr>
        <w:numPr>
          <w:ilvl w:val="1"/>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.2.8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31ECD20" w14:textId="77777777" w:rsidR="00B00B2A" w:rsidRPr="00ED3F90" w:rsidRDefault="00B00B2A" w:rsidP="00B00B2A">
      <w:pPr>
        <w:numPr>
          <w:ilvl w:val="1"/>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.2.9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Persistindo a irregularidade, o contratante deverá adotar as medidas necessárias à rescisão contratual nos autos do processo administrativo correspondente, assegurada ao contratado a ampla defesa.</w:t>
      </w:r>
    </w:p>
    <w:p w14:paraId="3FB0268E" w14:textId="77777777" w:rsidR="00B00B2A" w:rsidRPr="00ED3F90" w:rsidRDefault="00B00B2A" w:rsidP="00B00B2A">
      <w:pPr>
        <w:numPr>
          <w:ilvl w:val="1"/>
          <w:numId w:val="0"/>
        </w:numPr>
        <w:pBdr>
          <w:top w:val="nil"/>
          <w:left w:val="nil"/>
          <w:bottom w:val="nil"/>
          <w:right w:val="nil"/>
          <w:between w:val="nil"/>
        </w:pBdr>
        <w:jc w:val="both"/>
        <w:rPr>
          <w:rFonts w:ascii="Times New Roman" w:eastAsia="Arial" w:hAnsi="Times New Roman" w:cs="Times New Roman"/>
          <w:sz w:val="24"/>
          <w:szCs w:val="24"/>
        </w:rPr>
      </w:pPr>
      <w:r>
        <w:rPr>
          <w:rFonts w:ascii="Times New Roman" w:eastAsia="Arial" w:hAnsi="Times New Roman" w:cs="Times New Roman"/>
          <w:sz w:val="24"/>
          <w:szCs w:val="24"/>
        </w:rPr>
        <w:t>6</w:t>
      </w:r>
      <w:r w:rsidRPr="00BF1A47">
        <w:rPr>
          <w:rFonts w:ascii="Times New Roman" w:eastAsia="Arial" w:hAnsi="Times New Roman" w:cs="Times New Roman"/>
          <w:sz w:val="24"/>
          <w:szCs w:val="24"/>
        </w:rPr>
        <w:t xml:space="preserve">.2.10 </w:t>
      </w:r>
      <w:r>
        <w:rPr>
          <w:rFonts w:ascii="Times New Roman" w:eastAsia="Arial" w:hAnsi="Times New Roman" w:cs="Times New Roman"/>
          <w:sz w:val="24"/>
          <w:szCs w:val="24"/>
        </w:rPr>
        <w:t>–</w:t>
      </w:r>
      <w:r w:rsidRPr="00BF1A47">
        <w:rPr>
          <w:rFonts w:ascii="Times New Roman" w:eastAsia="Arial" w:hAnsi="Times New Roman" w:cs="Times New Roman"/>
          <w:sz w:val="24"/>
          <w:szCs w:val="24"/>
        </w:rPr>
        <w:t xml:space="preserve"> Havendo a efetiva execução do objeto, os pagamentos serão realizados normalmente, até que se decida pela rescisão do contrato, caso o contratado não regularize sua situação junto ao SICAF. </w:t>
      </w:r>
    </w:p>
    <w:p w14:paraId="63C3FEEF" w14:textId="77777777" w:rsidR="00B00B2A" w:rsidRPr="00BF1A47" w:rsidRDefault="00B00B2A" w:rsidP="00B00B2A">
      <w:pPr>
        <w:numPr>
          <w:ilvl w:val="2"/>
          <w:numId w:val="0"/>
        </w:numPr>
        <w:pBdr>
          <w:top w:val="nil"/>
          <w:left w:val="nil"/>
          <w:bottom w:val="nil"/>
          <w:right w:val="nil"/>
          <w:between w:val="nil"/>
        </w:pBdr>
        <w:jc w:val="both"/>
        <w:rPr>
          <w:rFonts w:ascii="Times New Roman" w:hAnsi="Times New Roman" w:cs="Times New Roman"/>
          <w:sz w:val="24"/>
          <w:szCs w:val="24"/>
        </w:rPr>
      </w:pPr>
    </w:p>
    <w:p w14:paraId="7117FF7F" w14:textId="77777777" w:rsidR="00B00B2A" w:rsidRPr="00BF1A47"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r>
        <w:rPr>
          <w:rFonts w:ascii="Times New Roman" w:eastAsia="Arial" w:hAnsi="Times New Roman" w:cs="Times New Roman"/>
          <w:b/>
          <w:sz w:val="24"/>
          <w:szCs w:val="24"/>
        </w:rPr>
        <w:t>6</w:t>
      </w:r>
      <w:r w:rsidRPr="00BF1A47">
        <w:rPr>
          <w:rFonts w:ascii="Times New Roman" w:eastAsia="Arial" w:hAnsi="Times New Roman" w:cs="Times New Roman"/>
          <w:b/>
          <w:sz w:val="24"/>
          <w:szCs w:val="24"/>
        </w:rPr>
        <w:t xml:space="preserve">.3 </w:t>
      </w:r>
      <w:r>
        <w:rPr>
          <w:rFonts w:ascii="Times New Roman" w:eastAsia="Arial" w:hAnsi="Times New Roman" w:cs="Times New Roman"/>
          <w:b/>
          <w:sz w:val="24"/>
          <w:szCs w:val="24"/>
        </w:rPr>
        <w:t>–</w:t>
      </w:r>
      <w:r w:rsidRPr="00BF1A47">
        <w:rPr>
          <w:rFonts w:ascii="Times New Roman" w:eastAsia="Arial" w:hAnsi="Times New Roman" w:cs="Times New Roman"/>
          <w:b/>
          <w:sz w:val="24"/>
          <w:szCs w:val="24"/>
        </w:rPr>
        <w:t xml:space="preserve"> PRAZO DE PAGAMENTO</w:t>
      </w:r>
    </w:p>
    <w:p w14:paraId="40B1A1D3" w14:textId="77777777" w:rsidR="00B00B2A" w:rsidRPr="00BF1A47" w:rsidRDefault="00B00B2A" w:rsidP="00D15A53">
      <w:pPr>
        <w:pStyle w:val="Corpodetexto"/>
        <w:numPr>
          <w:ilvl w:val="0"/>
          <w:numId w:val="43"/>
        </w:numPr>
        <w:tabs>
          <w:tab w:val="left" w:pos="284"/>
        </w:tabs>
        <w:ind w:left="0" w:firstLine="0"/>
        <w:jc w:val="both"/>
        <w:rPr>
          <w:rFonts w:ascii="Times New Roman" w:hAnsi="Times New Roman" w:cs="Times New Roman"/>
          <w:bCs/>
          <w:sz w:val="24"/>
          <w:szCs w:val="24"/>
        </w:rPr>
      </w:pPr>
      <w:r w:rsidRPr="00BF1A47">
        <w:rPr>
          <w:rFonts w:ascii="Times New Roman" w:eastAsia="Arial" w:hAnsi="Times New Roman" w:cs="Times New Roman"/>
          <w:sz w:val="24"/>
          <w:szCs w:val="24"/>
        </w:rPr>
        <w:t xml:space="preserve">O pagamento será efetuado no prazo máximo de até 30(trinta) dias, contados da finalização da liquidação da despesa, após apresentação de </w:t>
      </w:r>
      <w:r w:rsidRPr="00BF1A47">
        <w:rPr>
          <w:rFonts w:ascii="Times New Roman" w:hAnsi="Times New Roman" w:cs="Times New Roman"/>
          <w:sz w:val="24"/>
          <w:szCs w:val="24"/>
        </w:rPr>
        <w:t>relatório das atividades desenvolvidas no período da execução dos serviços, com o atesto de conformidade assinado pelo responsável (Secretário/Prefeito) do município e, ainda, constar em local de fácil visualização a indicação do número da Nota de Empenho</w:t>
      </w:r>
      <w:r w:rsidRPr="00BF1A47">
        <w:rPr>
          <w:rFonts w:ascii="Times New Roman" w:hAnsi="Times New Roman" w:cs="Times New Roman"/>
          <w:bCs/>
          <w:sz w:val="24"/>
          <w:szCs w:val="24"/>
        </w:rPr>
        <w:t>.</w:t>
      </w:r>
    </w:p>
    <w:p w14:paraId="7999EAB3" w14:textId="77777777" w:rsidR="00B00B2A" w:rsidRPr="00BF1A47" w:rsidRDefault="00B00B2A" w:rsidP="00D15A53">
      <w:pPr>
        <w:pStyle w:val="Corpodetexto"/>
        <w:numPr>
          <w:ilvl w:val="0"/>
          <w:numId w:val="43"/>
        </w:numPr>
        <w:tabs>
          <w:tab w:val="left" w:pos="284"/>
        </w:tabs>
        <w:ind w:left="0" w:firstLine="0"/>
        <w:jc w:val="both"/>
        <w:rPr>
          <w:rFonts w:ascii="Times New Roman" w:hAnsi="Times New Roman" w:cs="Times New Roman"/>
          <w:bCs/>
          <w:sz w:val="24"/>
          <w:szCs w:val="24"/>
        </w:rPr>
      </w:pPr>
      <w:r w:rsidRPr="00BF1A47">
        <w:rPr>
          <w:rFonts w:ascii="Times New Roman" w:hAnsi="Times New Roman" w:cs="Times New Roman"/>
          <w:bCs/>
          <w:sz w:val="24"/>
          <w:szCs w:val="24"/>
        </w:rPr>
        <w:t>A partir do cumprimento do que  exigido no item 9.3.1, o Credenciado emitirá a Nota fiscal acompanhada das ordens de fornecimento, e ainda, CND´s FEDERAL, do FGTS, e CNDT;</w:t>
      </w:r>
    </w:p>
    <w:p w14:paraId="20CDC712" w14:textId="77777777" w:rsidR="00B00B2A" w:rsidRPr="00BF1A47" w:rsidRDefault="00B00B2A" w:rsidP="00D15A53">
      <w:pPr>
        <w:pStyle w:val="PargrafodaLista"/>
        <w:numPr>
          <w:ilvl w:val="0"/>
          <w:numId w:val="43"/>
        </w:numPr>
        <w:pBdr>
          <w:top w:val="nil"/>
          <w:left w:val="nil"/>
          <w:bottom w:val="nil"/>
          <w:right w:val="nil"/>
          <w:between w:val="nil"/>
        </w:pBdr>
        <w:tabs>
          <w:tab w:val="left" w:pos="284"/>
        </w:tabs>
        <w:ind w:left="0" w:firstLine="0"/>
        <w:rPr>
          <w:rFonts w:ascii="Times New Roman" w:hAnsi="Times New Roman" w:cs="Times New Roman"/>
          <w:bCs/>
          <w:sz w:val="24"/>
          <w:szCs w:val="24"/>
        </w:rPr>
      </w:pPr>
      <w:r w:rsidRPr="00BF1A47">
        <w:rPr>
          <w:rFonts w:ascii="Times New Roman" w:hAnsi="Times New Roman" w:cs="Times New Roman"/>
          <w:bCs/>
          <w:sz w:val="24"/>
          <w:szCs w:val="24"/>
        </w:rPr>
        <w:t xml:space="preserve">Nos casos de eventuais atrasos de pagamentos, não superior a 10 (dez) dias, o valor da fatura não sofrerá acréscimos a qualquer título. </w:t>
      </w:r>
    </w:p>
    <w:p w14:paraId="115AC2B3" w14:textId="77777777" w:rsidR="00B00B2A" w:rsidRPr="00BF1A47" w:rsidRDefault="00B00B2A" w:rsidP="00D15A53">
      <w:pPr>
        <w:pStyle w:val="PargrafodaLista"/>
        <w:numPr>
          <w:ilvl w:val="0"/>
          <w:numId w:val="43"/>
        </w:numPr>
        <w:tabs>
          <w:tab w:val="left" w:pos="284"/>
        </w:tabs>
        <w:adjustRightInd w:val="0"/>
        <w:ind w:left="0" w:firstLine="0"/>
        <w:rPr>
          <w:rFonts w:ascii="Times New Roman" w:hAnsi="Times New Roman" w:cs="Times New Roman"/>
          <w:bCs/>
          <w:sz w:val="24"/>
          <w:szCs w:val="24"/>
        </w:rPr>
      </w:pPr>
      <w:r w:rsidRPr="00BF1A47">
        <w:rPr>
          <w:rFonts w:ascii="Times New Roman" w:hAnsi="Times New Roman" w:cs="Times New Roman"/>
          <w:bCs/>
          <w:sz w:val="24"/>
          <w:szCs w:val="24"/>
        </w:rPr>
        <w:t xml:space="preserve">Nos casos de eventuais atrasos de pagamentos, superiores a 10 (dez) dias, o valor da fatura sofrerá acréscimos </w:t>
      </w:r>
      <w:r w:rsidRPr="00BF1A47">
        <w:rPr>
          <w:rFonts w:ascii="Times New Roman" w:hAnsi="Times New Roman" w:cs="Times New Roman"/>
          <w:bCs/>
          <w:iCs/>
          <w:sz w:val="24"/>
          <w:szCs w:val="24"/>
        </w:rPr>
        <w:t>utilizando-se o índice do IPCA ou INPC conforme legislação aplicável, sendo que será aplicado sempre o percentual mais vantajoso para a Administração.</w:t>
      </w:r>
    </w:p>
    <w:p w14:paraId="61EC199A" w14:textId="77777777" w:rsidR="00B00B2A" w:rsidRPr="00BF1A47"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p>
    <w:p w14:paraId="399F1B36" w14:textId="77777777" w:rsidR="00B00B2A"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r>
        <w:rPr>
          <w:rFonts w:ascii="Times New Roman" w:eastAsia="Arial" w:hAnsi="Times New Roman" w:cs="Times New Roman"/>
          <w:b/>
          <w:sz w:val="24"/>
          <w:szCs w:val="24"/>
        </w:rPr>
        <w:t>6</w:t>
      </w:r>
      <w:r w:rsidRPr="00BF1A47">
        <w:rPr>
          <w:rFonts w:ascii="Times New Roman" w:eastAsia="Arial" w:hAnsi="Times New Roman" w:cs="Times New Roman"/>
          <w:b/>
          <w:sz w:val="24"/>
          <w:szCs w:val="24"/>
        </w:rPr>
        <w:t xml:space="preserve">.4 </w:t>
      </w:r>
      <w:r>
        <w:rPr>
          <w:rFonts w:ascii="Times New Roman" w:eastAsia="Arial" w:hAnsi="Times New Roman" w:cs="Times New Roman"/>
          <w:b/>
          <w:sz w:val="24"/>
          <w:szCs w:val="24"/>
        </w:rPr>
        <w:t>–</w:t>
      </w:r>
      <w:r w:rsidRPr="00BF1A47">
        <w:rPr>
          <w:rFonts w:ascii="Times New Roman" w:eastAsia="Arial" w:hAnsi="Times New Roman" w:cs="Times New Roman"/>
          <w:b/>
          <w:sz w:val="24"/>
          <w:szCs w:val="24"/>
        </w:rPr>
        <w:t xml:space="preserve"> FORMA DE PAGAMENTO</w:t>
      </w:r>
    </w:p>
    <w:p w14:paraId="27E3C088" w14:textId="77777777" w:rsidR="00B00B2A" w:rsidRPr="00BF1A47" w:rsidRDefault="00B00B2A" w:rsidP="00D15A53">
      <w:pPr>
        <w:pStyle w:val="PargrafodaLista"/>
        <w:keepNext/>
        <w:keepLines/>
        <w:numPr>
          <w:ilvl w:val="0"/>
          <w:numId w:val="44"/>
        </w:numPr>
        <w:pBdr>
          <w:top w:val="nil"/>
          <w:left w:val="nil"/>
          <w:bottom w:val="nil"/>
          <w:right w:val="nil"/>
          <w:between w:val="nil"/>
        </w:pBdr>
        <w:tabs>
          <w:tab w:val="left" w:pos="284"/>
          <w:tab w:val="left" w:pos="851"/>
        </w:tabs>
        <w:ind w:left="0" w:firstLine="0"/>
        <w:rPr>
          <w:rFonts w:ascii="Times New Roman" w:eastAsia="Arial" w:hAnsi="Times New Roman" w:cs="Times New Roman"/>
          <w:b/>
          <w:sz w:val="24"/>
          <w:szCs w:val="24"/>
        </w:rPr>
      </w:pPr>
      <w:r w:rsidRPr="00BF1A47">
        <w:rPr>
          <w:rFonts w:ascii="Times New Roman" w:eastAsia="Arial" w:hAnsi="Times New Roman" w:cs="Times New Roman"/>
          <w:sz w:val="24"/>
          <w:szCs w:val="24"/>
        </w:rPr>
        <w:t>O pagamento será realizado através de ordem bancária, para crédito em banco, agência e conta corrente indicados pelo contratado.</w:t>
      </w:r>
    </w:p>
    <w:p w14:paraId="675DFA0B" w14:textId="77777777" w:rsidR="00B00B2A" w:rsidRPr="00BF1A47" w:rsidRDefault="00B00B2A" w:rsidP="00D15A53">
      <w:pPr>
        <w:pStyle w:val="PargrafodaLista"/>
        <w:numPr>
          <w:ilvl w:val="0"/>
          <w:numId w:val="44"/>
        </w:numPr>
        <w:pBdr>
          <w:top w:val="nil"/>
          <w:left w:val="nil"/>
          <w:bottom w:val="nil"/>
          <w:right w:val="nil"/>
          <w:between w:val="nil"/>
        </w:pBdr>
        <w:tabs>
          <w:tab w:val="left" w:pos="284"/>
          <w:tab w:val="left" w:pos="851"/>
        </w:tabs>
        <w:ind w:left="0" w:firstLine="0"/>
        <w:rPr>
          <w:rFonts w:ascii="Times New Roman" w:hAnsi="Times New Roman" w:cs="Times New Roman"/>
          <w:sz w:val="24"/>
          <w:szCs w:val="24"/>
        </w:rPr>
      </w:pPr>
      <w:r w:rsidRPr="00BF1A47">
        <w:rPr>
          <w:rFonts w:ascii="Times New Roman" w:eastAsia="Arial" w:hAnsi="Times New Roman" w:cs="Times New Roman"/>
          <w:sz w:val="24"/>
          <w:szCs w:val="24"/>
        </w:rPr>
        <w:t>Será considerada data do pagamento o dia em que constar como emitida a ordem bancária para pagamento.</w:t>
      </w:r>
    </w:p>
    <w:p w14:paraId="1B4E73A1" w14:textId="77777777" w:rsidR="00B00B2A" w:rsidRPr="00BF1A47" w:rsidRDefault="00B00B2A" w:rsidP="00D15A53">
      <w:pPr>
        <w:pStyle w:val="PargrafodaLista"/>
        <w:numPr>
          <w:ilvl w:val="0"/>
          <w:numId w:val="44"/>
        </w:numPr>
        <w:pBdr>
          <w:top w:val="nil"/>
          <w:left w:val="nil"/>
          <w:bottom w:val="nil"/>
          <w:right w:val="nil"/>
          <w:between w:val="nil"/>
        </w:pBdr>
        <w:tabs>
          <w:tab w:val="left" w:pos="284"/>
          <w:tab w:val="left" w:pos="851"/>
        </w:tabs>
        <w:ind w:left="0" w:firstLine="0"/>
        <w:rPr>
          <w:rFonts w:ascii="Times New Roman" w:hAnsi="Times New Roman" w:cs="Times New Roman"/>
          <w:sz w:val="24"/>
          <w:szCs w:val="24"/>
        </w:rPr>
      </w:pPr>
      <w:r w:rsidRPr="00BF1A47">
        <w:rPr>
          <w:rFonts w:ascii="Times New Roman" w:eastAsia="Arial" w:hAnsi="Times New Roman" w:cs="Times New Roman"/>
          <w:sz w:val="24"/>
          <w:szCs w:val="24"/>
        </w:rPr>
        <w:t>Quando do pagamento, será efetuada a retenção tributária prevista na legislação aplicável.</w:t>
      </w:r>
    </w:p>
    <w:p w14:paraId="2BB6B617" w14:textId="77777777" w:rsidR="00B00B2A" w:rsidRPr="00BF1A47" w:rsidRDefault="00B00B2A" w:rsidP="00D15A53">
      <w:pPr>
        <w:pStyle w:val="PargrafodaLista"/>
        <w:numPr>
          <w:ilvl w:val="0"/>
          <w:numId w:val="44"/>
        </w:numPr>
        <w:pBdr>
          <w:top w:val="nil"/>
          <w:left w:val="nil"/>
          <w:bottom w:val="nil"/>
          <w:right w:val="nil"/>
          <w:between w:val="nil"/>
        </w:pBdr>
        <w:tabs>
          <w:tab w:val="left" w:pos="284"/>
          <w:tab w:val="left" w:pos="851"/>
        </w:tabs>
        <w:ind w:left="0" w:firstLine="0"/>
        <w:rPr>
          <w:rFonts w:ascii="Times New Roman" w:eastAsia="Arial" w:hAnsi="Times New Roman" w:cs="Times New Roman"/>
          <w:sz w:val="24"/>
          <w:szCs w:val="24"/>
        </w:rPr>
      </w:pPr>
      <w:r w:rsidRPr="00BF1A47">
        <w:rPr>
          <w:rFonts w:ascii="Times New Roman" w:eastAsia="Arial" w:hAnsi="Times New Roman" w:cs="Times New Roman"/>
          <w:sz w:val="24"/>
          <w:szCs w:val="24"/>
        </w:rPr>
        <w:t xml:space="preserve">Independentemente do percentual de tributo inserido na planilha, quando houver, serão retidos </w:t>
      </w:r>
      <w:r w:rsidRPr="00BF1A47">
        <w:rPr>
          <w:rFonts w:ascii="Times New Roman" w:eastAsia="Arial" w:hAnsi="Times New Roman" w:cs="Times New Roman"/>
          <w:sz w:val="24"/>
          <w:szCs w:val="24"/>
        </w:rPr>
        <w:lastRenderedPageBreak/>
        <w:t>na fonte, quando da realização do pagamento, os percentuais estabelecidos na legislação vigente.</w:t>
      </w:r>
    </w:p>
    <w:p w14:paraId="1B745897" w14:textId="77777777" w:rsidR="00B00B2A" w:rsidRPr="00BF1A47" w:rsidRDefault="00B00B2A" w:rsidP="00D15A53">
      <w:pPr>
        <w:pStyle w:val="PargrafodaLista"/>
        <w:numPr>
          <w:ilvl w:val="0"/>
          <w:numId w:val="44"/>
        </w:numPr>
        <w:tabs>
          <w:tab w:val="left" w:pos="284"/>
          <w:tab w:val="left" w:pos="851"/>
        </w:tabs>
        <w:ind w:left="0" w:firstLine="0"/>
        <w:rPr>
          <w:rFonts w:ascii="Times New Roman" w:hAnsi="Times New Roman" w:cs="Times New Roman"/>
          <w:sz w:val="24"/>
          <w:szCs w:val="24"/>
        </w:rPr>
      </w:pPr>
      <w:r w:rsidRPr="00BF1A47">
        <w:rPr>
          <w:rFonts w:ascii="Times New Roman" w:hAnsi="Times New Roman" w:cs="Times New Roman"/>
          <w:sz w:val="24"/>
          <w:szCs w:val="24"/>
        </w:rPr>
        <w:t>O valor total devido mensalmente será pago observando o desconto da tarifa correspondente a 2%(dois) por cento, sobre o valor mensal da prestação de serviços, prestados mediante formalização de contratos de programas os quais serão descontados mensalmente de cada nota fiscal emitida, como prevê a Resolução 003/2025</w:t>
      </w:r>
      <w:r w:rsidRPr="00BF1A47">
        <w:rPr>
          <w:rStyle w:val="Refdenotaderodap"/>
          <w:rFonts w:ascii="Times New Roman" w:hAnsi="Times New Roman" w:cs="Times New Roman"/>
          <w:sz w:val="24"/>
          <w:szCs w:val="24"/>
        </w:rPr>
        <w:footnoteReference w:id="1"/>
      </w:r>
      <w:r w:rsidRPr="00BF1A47">
        <w:rPr>
          <w:rFonts w:ascii="Times New Roman" w:hAnsi="Times New Roman" w:cs="Times New Roman"/>
          <w:sz w:val="24"/>
          <w:szCs w:val="24"/>
        </w:rPr>
        <w:t>.</w:t>
      </w:r>
    </w:p>
    <w:p w14:paraId="5977503A" w14:textId="77777777" w:rsidR="00B00B2A" w:rsidRPr="00BF1A47" w:rsidRDefault="00B00B2A" w:rsidP="00D15A53">
      <w:pPr>
        <w:pStyle w:val="PargrafodaLista"/>
        <w:numPr>
          <w:ilvl w:val="0"/>
          <w:numId w:val="44"/>
        </w:numPr>
        <w:pBdr>
          <w:top w:val="nil"/>
          <w:left w:val="nil"/>
          <w:bottom w:val="nil"/>
          <w:right w:val="nil"/>
          <w:between w:val="nil"/>
        </w:pBdr>
        <w:tabs>
          <w:tab w:val="left" w:pos="284"/>
          <w:tab w:val="left" w:pos="851"/>
        </w:tabs>
        <w:ind w:left="0" w:firstLine="0"/>
        <w:rPr>
          <w:rFonts w:ascii="Times New Roman" w:hAnsi="Times New Roman" w:cs="Times New Roman"/>
          <w:sz w:val="24"/>
          <w:szCs w:val="24"/>
        </w:rPr>
      </w:pPr>
      <w:r w:rsidRPr="00BF1A47">
        <w:rPr>
          <w:rFonts w:ascii="Times New Roman" w:eastAsia="Arial" w:hAnsi="Times New Roman" w:cs="Times New Roman"/>
          <w:sz w:val="24"/>
          <w:szCs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14DA3D3" w14:textId="77777777" w:rsidR="00B00B2A"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p>
    <w:p w14:paraId="2A92BEEE" w14:textId="77777777" w:rsidR="00B00B2A" w:rsidRPr="00BF1A47"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r>
        <w:rPr>
          <w:rFonts w:ascii="Times New Roman" w:eastAsia="Arial" w:hAnsi="Times New Roman" w:cs="Times New Roman"/>
          <w:b/>
          <w:sz w:val="24"/>
          <w:szCs w:val="24"/>
        </w:rPr>
        <w:t>6</w:t>
      </w:r>
      <w:r w:rsidRPr="00BF1A47">
        <w:rPr>
          <w:rFonts w:ascii="Times New Roman" w:eastAsia="Arial" w:hAnsi="Times New Roman" w:cs="Times New Roman"/>
          <w:b/>
          <w:sz w:val="24"/>
          <w:szCs w:val="24"/>
        </w:rPr>
        <w:t xml:space="preserve">.5 </w:t>
      </w:r>
      <w:r>
        <w:rPr>
          <w:rFonts w:ascii="Times New Roman" w:eastAsia="Arial" w:hAnsi="Times New Roman" w:cs="Times New Roman"/>
          <w:b/>
          <w:sz w:val="24"/>
          <w:szCs w:val="24"/>
        </w:rPr>
        <w:t>–</w:t>
      </w:r>
      <w:r w:rsidRPr="00BF1A47">
        <w:rPr>
          <w:rFonts w:ascii="Times New Roman" w:eastAsia="Arial" w:hAnsi="Times New Roman" w:cs="Times New Roman"/>
          <w:b/>
          <w:sz w:val="24"/>
          <w:szCs w:val="24"/>
        </w:rPr>
        <w:t xml:space="preserve"> ANTECIPAÇÃO DE PAGAMENTO</w:t>
      </w:r>
    </w:p>
    <w:p w14:paraId="5AB36BCE" w14:textId="77777777" w:rsidR="00B00B2A" w:rsidRPr="00BF1A47" w:rsidRDefault="00B00B2A" w:rsidP="00B00B2A">
      <w:pPr>
        <w:numPr>
          <w:ilvl w:val="1"/>
          <w:numId w:val="0"/>
        </w:numPr>
        <w:pBdr>
          <w:top w:val="nil"/>
          <w:left w:val="nil"/>
          <w:bottom w:val="nil"/>
          <w:right w:val="nil"/>
          <w:between w:val="nil"/>
        </w:pBdr>
        <w:tabs>
          <w:tab w:val="left" w:pos="284"/>
        </w:tabs>
        <w:jc w:val="both"/>
        <w:rPr>
          <w:rFonts w:ascii="Times New Roman" w:hAnsi="Times New Roman" w:cs="Times New Roman"/>
          <w:sz w:val="24"/>
          <w:szCs w:val="24"/>
        </w:rPr>
      </w:pPr>
      <w:r>
        <w:rPr>
          <w:rFonts w:ascii="Times New Roman" w:eastAsia="Arial" w:hAnsi="Times New Roman" w:cs="Times New Roman"/>
          <w:sz w:val="24"/>
          <w:szCs w:val="24"/>
        </w:rPr>
        <w:t>a)</w:t>
      </w:r>
      <w:r>
        <w:rPr>
          <w:rFonts w:ascii="Times New Roman" w:eastAsia="Arial" w:hAnsi="Times New Roman" w:cs="Times New Roman"/>
          <w:sz w:val="24"/>
          <w:szCs w:val="24"/>
        </w:rPr>
        <w:tab/>
      </w:r>
      <w:r w:rsidRPr="00BF1A47">
        <w:rPr>
          <w:rFonts w:ascii="Times New Roman" w:eastAsia="Arial" w:hAnsi="Times New Roman" w:cs="Times New Roman"/>
          <w:sz w:val="24"/>
          <w:szCs w:val="24"/>
        </w:rPr>
        <w:t xml:space="preserve"> A presente contratação NÃO permite a antecipação de pagamento.</w:t>
      </w:r>
    </w:p>
    <w:p w14:paraId="303B9248" w14:textId="77777777" w:rsidR="00B00B2A" w:rsidRPr="00BF1A47"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p>
    <w:p w14:paraId="7867A2D4" w14:textId="77777777" w:rsidR="00B00B2A" w:rsidRPr="00BF1A47" w:rsidRDefault="00B00B2A" w:rsidP="00B00B2A">
      <w:pPr>
        <w:keepNext/>
        <w:keepLines/>
        <w:pBdr>
          <w:top w:val="nil"/>
          <w:left w:val="nil"/>
          <w:bottom w:val="nil"/>
          <w:right w:val="nil"/>
          <w:between w:val="nil"/>
        </w:pBdr>
        <w:tabs>
          <w:tab w:val="left" w:pos="567"/>
        </w:tabs>
        <w:jc w:val="both"/>
        <w:rPr>
          <w:rFonts w:ascii="Times New Roman" w:eastAsia="Arial" w:hAnsi="Times New Roman" w:cs="Times New Roman"/>
          <w:b/>
          <w:sz w:val="24"/>
          <w:szCs w:val="24"/>
        </w:rPr>
      </w:pPr>
      <w:r>
        <w:rPr>
          <w:rFonts w:ascii="Times New Roman" w:eastAsia="Arial" w:hAnsi="Times New Roman" w:cs="Times New Roman"/>
          <w:b/>
          <w:sz w:val="24"/>
          <w:szCs w:val="24"/>
        </w:rPr>
        <w:t>6</w:t>
      </w:r>
      <w:r w:rsidRPr="00BF1A47">
        <w:rPr>
          <w:rFonts w:ascii="Times New Roman" w:eastAsia="Arial" w:hAnsi="Times New Roman" w:cs="Times New Roman"/>
          <w:b/>
          <w:sz w:val="24"/>
          <w:szCs w:val="24"/>
        </w:rPr>
        <w:t xml:space="preserve">.6 </w:t>
      </w:r>
      <w:r>
        <w:rPr>
          <w:rFonts w:ascii="Times New Roman" w:eastAsia="Arial" w:hAnsi="Times New Roman" w:cs="Times New Roman"/>
          <w:b/>
          <w:sz w:val="24"/>
          <w:szCs w:val="24"/>
        </w:rPr>
        <w:t>–</w:t>
      </w:r>
      <w:r w:rsidRPr="00BF1A47">
        <w:rPr>
          <w:rFonts w:ascii="Times New Roman" w:eastAsia="Arial" w:hAnsi="Times New Roman" w:cs="Times New Roman"/>
          <w:b/>
          <w:sz w:val="24"/>
          <w:szCs w:val="24"/>
        </w:rPr>
        <w:t xml:space="preserve"> CESSÃO DE CRÉDITO</w:t>
      </w:r>
    </w:p>
    <w:p w14:paraId="3ADE9494" w14:textId="77777777" w:rsidR="00B00B2A" w:rsidRPr="00BF1A47" w:rsidRDefault="00B00B2A" w:rsidP="00D15A53">
      <w:pPr>
        <w:pStyle w:val="PargrafodaLista"/>
        <w:numPr>
          <w:ilvl w:val="0"/>
          <w:numId w:val="45"/>
        </w:numPr>
        <w:pBdr>
          <w:top w:val="nil"/>
          <w:left w:val="nil"/>
          <w:bottom w:val="nil"/>
          <w:right w:val="nil"/>
          <w:between w:val="nil"/>
        </w:pBdr>
        <w:tabs>
          <w:tab w:val="left" w:pos="284"/>
        </w:tabs>
        <w:ind w:left="0" w:firstLine="0"/>
        <w:rPr>
          <w:rFonts w:ascii="Times New Roman" w:eastAsia="Arial" w:hAnsi="Times New Roman" w:cs="Times New Roman"/>
          <w:sz w:val="24"/>
          <w:szCs w:val="24"/>
        </w:rPr>
      </w:pPr>
      <w:r w:rsidRPr="00BF1A47">
        <w:rPr>
          <w:rFonts w:ascii="Times New Roman" w:eastAsia="Arial" w:hAnsi="Times New Roman" w:cs="Times New Roman"/>
          <w:sz w:val="24"/>
          <w:szCs w:val="24"/>
        </w:rPr>
        <w:t>A cessão fiduciária de direitos creditícios com instituição financeira, nos termos e de acordo com os procedimentos previstos na Instrução Normativa SEGES/ME nº 53, de 8 de Julho de 2020, conforme as regras deste presente tópico, somente serão admitidas quando expressamente solicitadas e autorizadas pelo CODANORTE.</w:t>
      </w:r>
    </w:p>
    <w:p w14:paraId="07F6CB75" w14:textId="77777777" w:rsidR="00B00B2A" w:rsidRPr="00BF1A47" w:rsidRDefault="00B00B2A" w:rsidP="00D15A53">
      <w:pPr>
        <w:pStyle w:val="PargrafodaLista"/>
        <w:numPr>
          <w:ilvl w:val="0"/>
          <w:numId w:val="45"/>
        </w:numPr>
        <w:pBdr>
          <w:top w:val="nil"/>
          <w:left w:val="nil"/>
          <w:bottom w:val="nil"/>
          <w:right w:val="nil"/>
          <w:between w:val="nil"/>
        </w:pBdr>
        <w:tabs>
          <w:tab w:val="left" w:pos="284"/>
        </w:tabs>
        <w:ind w:left="0" w:firstLine="0"/>
        <w:rPr>
          <w:rFonts w:ascii="Times New Roman" w:hAnsi="Times New Roman" w:cs="Times New Roman"/>
          <w:sz w:val="24"/>
          <w:szCs w:val="24"/>
        </w:rPr>
      </w:pPr>
      <w:r w:rsidRPr="00BF1A47">
        <w:rPr>
          <w:rFonts w:ascii="Times New Roman" w:eastAsia="Arial" w:hAnsi="Times New Roman" w:cs="Times New Roman"/>
          <w:sz w:val="24"/>
          <w:szCs w:val="24"/>
        </w:rPr>
        <w:t>O CODANORTE se reserva ao direito de analisar e decidir caso a caso,  e, quando entender viável, autorizar a cessão fiduciária, condicionada à celebração de termo aditivo ao contrato administrativo.</w:t>
      </w:r>
    </w:p>
    <w:p w14:paraId="21E80B3E" w14:textId="77777777" w:rsidR="00B00B2A" w:rsidRPr="00BF1A47" w:rsidRDefault="00B00B2A" w:rsidP="00D15A53">
      <w:pPr>
        <w:pStyle w:val="PargrafodaLista"/>
        <w:numPr>
          <w:ilvl w:val="0"/>
          <w:numId w:val="45"/>
        </w:numPr>
        <w:pBdr>
          <w:top w:val="nil"/>
          <w:left w:val="nil"/>
          <w:bottom w:val="nil"/>
          <w:right w:val="nil"/>
          <w:between w:val="nil"/>
        </w:pBdr>
        <w:tabs>
          <w:tab w:val="left" w:pos="284"/>
        </w:tabs>
        <w:ind w:left="0" w:firstLine="0"/>
        <w:rPr>
          <w:rFonts w:ascii="Times New Roman" w:hAnsi="Times New Roman" w:cs="Times New Roman"/>
          <w:sz w:val="24"/>
          <w:szCs w:val="24"/>
        </w:rPr>
      </w:pPr>
      <w:r w:rsidRPr="00BF1A47">
        <w:rPr>
          <w:rFonts w:ascii="Times New Roman" w:eastAsia="Arial" w:hAnsi="Times New Roman" w:cs="Times New Roman"/>
          <w:sz w:val="24"/>
          <w:szCs w:val="24"/>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r>
        <w:fldChar w:fldCharType="begin"/>
      </w:r>
      <w:r>
        <w:instrText>HYPERLINK "https://www.planalto.gov.br/ccivil_03/leis/l8429.htm" \l "art12" \h</w:instrText>
      </w:r>
      <w:r>
        <w:fldChar w:fldCharType="separate"/>
      </w:r>
      <w:r w:rsidRPr="00BF1A47">
        <w:rPr>
          <w:rFonts w:ascii="Times New Roman" w:eastAsia="Arial" w:hAnsi="Times New Roman" w:cs="Times New Roman"/>
          <w:sz w:val="24"/>
          <w:szCs w:val="24"/>
          <w:u w:val="single"/>
        </w:rPr>
        <w:t>art. 12 da Lei nº 8.429, de 1992</w:t>
      </w:r>
      <w:r>
        <w:rPr>
          <w:rFonts w:ascii="Times New Roman" w:eastAsia="Arial" w:hAnsi="Times New Roman" w:cs="Times New Roman"/>
          <w:sz w:val="24"/>
          <w:szCs w:val="24"/>
          <w:u w:val="single"/>
        </w:rPr>
        <w:fldChar w:fldCharType="end"/>
      </w:r>
      <w:r w:rsidRPr="00BF1A47">
        <w:rPr>
          <w:rFonts w:ascii="Times New Roman" w:eastAsia="Arial" w:hAnsi="Times New Roman" w:cs="Times New Roman"/>
          <w:sz w:val="24"/>
          <w:szCs w:val="24"/>
        </w:rPr>
        <w:t>, nos termos do Parecer JL-01, de 18 de maio de 2020.</w:t>
      </w:r>
    </w:p>
    <w:p w14:paraId="5E0404CA" w14:textId="77777777" w:rsidR="00B00B2A" w:rsidRPr="00BF1A47" w:rsidRDefault="00B00B2A" w:rsidP="00D15A53">
      <w:pPr>
        <w:pStyle w:val="PargrafodaLista"/>
        <w:numPr>
          <w:ilvl w:val="0"/>
          <w:numId w:val="45"/>
        </w:numPr>
        <w:pBdr>
          <w:top w:val="nil"/>
          <w:left w:val="nil"/>
          <w:bottom w:val="nil"/>
          <w:right w:val="nil"/>
          <w:between w:val="nil"/>
        </w:pBdr>
        <w:tabs>
          <w:tab w:val="left" w:pos="284"/>
        </w:tabs>
        <w:ind w:left="0" w:firstLine="0"/>
        <w:rPr>
          <w:rFonts w:ascii="Times New Roman" w:hAnsi="Times New Roman" w:cs="Times New Roman"/>
          <w:sz w:val="24"/>
          <w:szCs w:val="24"/>
        </w:rPr>
      </w:pPr>
      <w:r w:rsidRPr="00BF1A47">
        <w:rPr>
          <w:rFonts w:ascii="Times New Roman" w:eastAsia="Arial" w:hAnsi="Times New Roman" w:cs="Times New Roman"/>
          <w:sz w:val="24"/>
          <w:szCs w:val="24"/>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 (Instrução Normativa nº 53, de 8 de julho de 2020 e Anexos).</w:t>
      </w:r>
    </w:p>
    <w:p w14:paraId="5B38AD38" w14:textId="77777777" w:rsidR="00B00B2A" w:rsidRPr="00BF1A47" w:rsidRDefault="00B00B2A" w:rsidP="00D15A53">
      <w:pPr>
        <w:pStyle w:val="PargrafodaLista"/>
        <w:numPr>
          <w:ilvl w:val="0"/>
          <w:numId w:val="45"/>
        </w:numPr>
        <w:pBdr>
          <w:top w:val="nil"/>
          <w:left w:val="nil"/>
          <w:bottom w:val="nil"/>
          <w:right w:val="nil"/>
          <w:between w:val="nil"/>
        </w:pBdr>
        <w:tabs>
          <w:tab w:val="left" w:pos="284"/>
        </w:tabs>
        <w:ind w:left="0" w:firstLine="0"/>
        <w:rPr>
          <w:rFonts w:ascii="Times New Roman" w:hAnsi="Times New Roman" w:cs="Times New Roman"/>
          <w:sz w:val="24"/>
          <w:szCs w:val="24"/>
        </w:rPr>
      </w:pPr>
      <w:r w:rsidRPr="00BF1A47">
        <w:rPr>
          <w:rFonts w:ascii="Times New Roman" w:eastAsia="Arial" w:hAnsi="Times New Roman" w:cs="Times New Roman"/>
          <w:sz w:val="24"/>
          <w:szCs w:val="24"/>
        </w:rPr>
        <w:t>A cessão de crédito não afetará a execução do objeto contratado, que continuará sob a integral responsabilidade do contratado.</w:t>
      </w:r>
    </w:p>
    <w:p w14:paraId="285A3681" w14:textId="77777777" w:rsidR="00B00B2A" w:rsidRPr="00B00B2A" w:rsidRDefault="00B00B2A" w:rsidP="00B00B2A">
      <w:pPr>
        <w:pStyle w:val="Corpodetexto"/>
        <w:jc w:val="both"/>
        <w:rPr>
          <w:rFonts w:ascii="Times New Roman" w:hAnsi="Times New Roman" w:cs="Times New Roman"/>
          <w:b/>
          <w:sz w:val="24"/>
          <w:szCs w:val="24"/>
          <w:highlight w:val="yellow"/>
        </w:rPr>
      </w:pPr>
    </w:p>
    <w:p w14:paraId="27E9C1B1" w14:textId="77777777" w:rsidR="00B00B2A" w:rsidRPr="00B00B2A" w:rsidRDefault="00B00B2A" w:rsidP="00B00B2A">
      <w:pPr>
        <w:pStyle w:val="Corpodetexto"/>
        <w:jc w:val="both"/>
        <w:rPr>
          <w:rFonts w:ascii="Times New Roman" w:hAnsi="Times New Roman" w:cs="Times New Roman"/>
          <w:b/>
          <w:sz w:val="24"/>
          <w:szCs w:val="24"/>
          <w:lang w:val="pt-BR"/>
        </w:rPr>
      </w:pPr>
      <w:r w:rsidRPr="00B00B2A">
        <w:rPr>
          <w:rFonts w:ascii="Times New Roman" w:hAnsi="Times New Roman" w:cs="Times New Roman"/>
          <w:b/>
          <w:sz w:val="24"/>
          <w:szCs w:val="24"/>
          <w:lang w:val="pt-BR"/>
        </w:rPr>
        <w:t>6.7 – OBSERVAÇÕES</w:t>
      </w:r>
    </w:p>
    <w:p w14:paraId="4DB85A13" w14:textId="77777777" w:rsidR="00B00B2A" w:rsidRPr="00B00B2A" w:rsidRDefault="00B00B2A" w:rsidP="00D15A53">
      <w:pPr>
        <w:pStyle w:val="Corpodetexto"/>
        <w:numPr>
          <w:ilvl w:val="0"/>
          <w:numId w:val="46"/>
        </w:numPr>
        <w:tabs>
          <w:tab w:val="left" w:pos="284"/>
        </w:tabs>
        <w:suppressAutoHyphens/>
        <w:autoSpaceDE/>
        <w:autoSpaceDN/>
        <w:ind w:left="0" w:firstLine="0"/>
        <w:jc w:val="both"/>
        <w:rPr>
          <w:rFonts w:ascii="Times New Roman" w:hAnsi="Times New Roman" w:cs="Times New Roman"/>
          <w:bCs/>
          <w:sz w:val="24"/>
          <w:szCs w:val="24"/>
        </w:rPr>
      </w:pPr>
      <w:r w:rsidRPr="00B00B2A">
        <w:rPr>
          <w:rFonts w:ascii="Times New Roman" w:hAnsi="Times New Roman" w:cs="Times New Roman"/>
          <w:bCs/>
          <w:sz w:val="24"/>
          <w:szCs w:val="24"/>
          <w:lang w:val="pt-BR"/>
        </w:rPr>
        <w:t>O</w:t>
      </w:r>
      <w:r w:rsidRPr="00B00B2A">
        <w:rPr>
          <w:rFonts w:ascii="Times New Roman" w:hAnsi="Times New Roman" w:cs="Times New Roman"/>
          <w:bCs/>
          <w:sz w:val="24"/>
          <w:szCs w:val="24"/>
        </w:rPr>
        <w:t>s serviços não forem executados conforme condições deste edital, o pagamento ficará suspenso até seu recebimento definitivo.</w:t>
      </w:r>
    </w:p>
    <w:p w14:paraId="34645C47" w14:textId="77777777" w:rsidR="00B00B2A" w:rsidRDefault="00B00B2A" w:rsidP="00D15A53">
      <w:pPr>
        <w:pStyle w:val="PargrafodaLista"/>
        <w:widowControl/>
        <w:numPr>
          <w:ilvl w:val="0"/>
          <w:numId w:val="46"/>
        </w:numPr>
        <w:tabs>
          <w:tab w:val="left" w:pos="284"/>
        </w:tabs>
        <w:autoSpaceDE/>
        <w:autoSpaceDN/>
        <w:ind w:left="0" w:firstLine="0"/>
        <w:rPr>
          <w:rFonts w:ascii="Times New Roman" w:hAnsi="Times New Roman" w:cs="Times New Roman"/>
          <w:bCs/>
          <w:sz w:val="24"/>
          <w:szCs w:val="24"/>
        </w:rPr>
      </w:pPr>
      <w:r w:rsidRPr="00B00B2A">
        <w:rPr>
          <w:rFonts w:ascii="Times New Roman" w:hAnsi="Times New Roman" w:cs="Times New Roman"/>
          <w:bCs/>
          <w:sz w:val="24"/>
          <w:szCs w:val="24"/>
        </w:rPr>
        <w:t>Em caso de irregularidade na emissão dos documentos fiscais, o prazo de pagamento será contado a partir de sua reapresentação, desde que devidamente regularizados.</w:t>
      </w:r>
    </w:p>
    <w:p w14:paraId="38228CB1" w14:textId="77777777" w:rsidR="003D5C30" w:rsidRPr="00B00B2A" w:rsidRDefault="003D5C30" w:rsidP="003D5C30">
      <w:pPr>
        <w:pStyle w:val="PargrafodaLista"/>
        <w:widowControl/>
        <w:tabs>
          <w:tab w:val="left" w:pos="284"/>
        </w:tabs>
        <w:autoSpaceDE/>
        <w:autoSpaceDN/>
        <w:ind w:left="0"/>
        <w:rPr>
          <w:rFonts w:ascii="Times New Roman" w:hAnsi="Times New Roman" w:cs="Times New Roman"/>
          <w:bCs/>
          <w:sz w:val="24"/>
          <w:szCs w:val="24"/>
        </w:rPr>
      </w:pPr>
    </w:p>
    <w:p w14:paraId="0934CD50" w14:textId="77777777" w:rsidR="00B00B2A" w:rsidRPr="00B00B2A" w:rsidRDefault="00B00B2A" w:rsidP="00D15A53">
      <w:pPr>
        <w:pStyle w:val="Corpodetexto3"/>
        <w:widowControl w:val="0"/>
        <w:numPr>
          <w:ilvl w:val="0"/>
          <w:numId w:val="46"/>
        </w:numPr>
        <w:tabs>
          <w:tab w:val="left" w:pos="284"/>
        </w:tabs>
        <w:suppressAutoHyphens/>
        <w:ind w:left="0" w:firstLine="0"/>
        <w:rPr>
          <w:bCs/>
          <w:color w:val="auto"/>
        </w:rPr>
      </w:pPr>
      <w:r w:rsidRPr="00B00B2A">
        <w:rPr>
          <w:bCs/>
          <w:color w:val="auto"/>
        </w:rPr>
        <w:lastRenderedPageBreak/>
        <w:t>Nenhum pagamento será efetuado à contratada, enquanto pendente de liquidação, qualquer obrigação financeira decorrente de penalidade ou inadimplência, sem que isso gere direito a reajustamento de preços.</w:t>
      </w:r>
    </w:p>
    <w:p w14:paraId="49B52E69" w14:textId="77777777" w:rsidR="00B00B2A" w:rsidRPr="00B00B2A" w:rsidRDefault="00B00B2A" w:rsidP="00D15A53">
      <w:pPr>
        <w:pStyle w:val="Corpodetexto3"/>
        <w:widowControl w:val="0"/>
        <w:numPr>
          <w:ilvl w:val="0"/>
          <w:numId w:val="46"/>
        </w:numPr>
        <w:tabs>
          <w:tab w:val="left" w:pos="284"/>
        </w:tabs>
        <w:suppressAutoHyphens/>
        <w:ind w:left="0" w:firstLine="0"/>
        <w:rPr>
          <w:bCs/>
          <w:color w:val="auto"/>
        </w:rPr>
      </w:pPr>
      <w:r w:rsidRPr="00B00B2A">
        <w:rPr>
          <w:bCs/>
          <w:color w:val="auto"/>
        </w:rPr>
        <w:t>Todos os documentos apresentados na fase de habilitação deverão encontrar-se com prazo de validade vigente na data do pagamento. Caso contrário, documento (s) atualizado (s) deverá (</w:t>
      </w:r>
      <w:proofErr w:type="spellStart"/>
      <w:r w:rsidRPr="00B00B2A">
        <w:rPr>
          <w:bCs/>
          <w:color w:val="auto"/>
        </w:rPr>
        <w:t>ão</w:t>
      </w:r>
      <w:proofErr w:type="spellEnd"/>
      <w:r w:rsidRPr="00B00B2A">
        <w:rPr>
          <w:bCs/>
          <w:color w:val="auto"/>
        </w:rPr>
        <w:t>) ser reapresentado (s).</w:t>
      </w:r>
    </w:p>
    <w:p w14:paraId="46C23C66" w14:textId="77777777" w:rsidR="00B00B2A" w:rsidRPr="00BF1A47" w:rsidRDefault="00B00B2A" w:rsidP="00B00B2A">
      <w:pPr>
        <w:pStyle w:val="Corpodetexto3"/>
        <w:widowControl w:val="0"/>
        <w:tabs>
          <w:tab w:val="left" w:pos="284"/>
        </w:tabs>
        <w:suppressAutoHyphens/>
        <w:rPr>
          <w:bCs/>
          <w:color w:val="auto"/>
        </w:rPr>
      </w:pPr>
    </w:p>
    <w:p w14:paraId="2493EF1F" w14:textId="77777777" w:rsidR="00B00B2A" w:rsidRPr="00065C3E" w:rsidRDefault="00B00B2A" w:rsidP="00B00B2A">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t>CLÁUSULA S</w:t>
      </w:r>
      <w:r>
        <w:rPr>
          <w:rFonts w:ascii="Times New Roman" w:hAnsi="Times New Roman" w:cs="Times New Roman"/>
          <w:b/>
          <w:sz w:val="24"/>
          <w:szCs w:val="24"/>
        </w:rPr>
        <w:t>ÉTIMA</w:t>
      </w:r>
      <w:r w:rsidRPr="00065C3E">
        <w:rPr>
          <w:rFonts w:ascii="Times New Roman" w:hAnsi="Times New Roman" w:cs="Times New Roman"/>
          <w:b/>
          <w:sz w:val="24"/>
          <w:szCs w:val="24"/>
        </w:rPr>
        <w:t xml:space="preserve"> - DA DOTAÇÃO ORÇAMENTÁRIA</w:t>
      </w:r>
    </w:p>
    <w:p w14:paraId="5A493879" w14:textId="77777777" w:rsidR="00B00B2A" w:rsidRPr="00D32E65" w:rsidRDefault="00B00B2A" w:rsidP="00B00B2A">
      <w:pPr>
        <w:jc w:val="both"/>
        <w:rPr>
          <w:rFonts w:ascii="Times New Roman" w:hAnsi="Times New Roman" w:cs="Times New Roman"/>
          <w:sz w:val="24"/>
          <w:szCs w:val="24"/>
        </w:rPr>
      </w:pPr>
      <w:r w:rsidRPr="00D32E65">
        <w:rPr>
          <w:rFonts w:ascii="Times New Roman" w:hAnsi="Times New Roman" w:cs="Times New Roman"/>
          <w:sz w:val="24"/>
          <w:szCs w:val="24"/>
        </w:rPr>
        <w:t>7.1 – Os serviços aqui Credenciados correrão à conta da seguinte dotação orçamentária:</w:t>
      </w:r>
    </w:p>
    <w:p w14:paraId="4C57BEAE" w14:textId="51AC9E0E" w:rsidR="00B00B2A" w:rsidRPr="00AC2B16" w:rsidRDefault="00D32E65" w:rsidP="00B00B2A">
      <w:pPr>
        <w:pStyle w:val="Corpodetexto"/>
        <w:jc w:val="both"/>
        <w:rPr>
          <w:rFonts w:ascii="Times New Roman" w:hAnsi="Times New Roman"/>
          <w:b/>
          <w:bCs/>
          <w:sz w:val="24"/>
          <w:szCs w:val="24"/>
          <w:lang w:val="pt-BR"/>
        </w:rPr>
      </w:pPr>
      <w:r w:rsidRPr="00AC2B16">
        <w:rPr>
          <w:rFonts w:ascii="Times New Roman" w:hAnsi="Times New Roman"/>
          <w:b/>
          <w:bCs/>
          <w:sz w:val="24"/>
          <w:szCs w:val="24"/>
          <w:lang w:val="pt-BR"/>
        </w:rPr>
        <w:t>010204.122.0003.2003.3339039000000 MANUTE. SERVIÇOS ESPECIALIZ ASSESSORIAS - OUTROS SERVIÇOS DE TERCEIROS - PESSOA JURÍDICA – RED. 2</w:t>
      </w:r>
      <w:r w:rsidR="00AC2B16" w:rsidRPr="00AC2B16">
        <w:rPr>
          <w:rFonts w:ascii="Times New Roman" w:hAnsi="Times New Roman"/>
          <w:b/>
          <w:bCs/>
          <w:sz w:val="24"/>
          <w:szCs w:val="24"/>
          <w:lang w:val="pt-BR"/>
        </w:rPr>
        <w:t>3</w:t>
      </w:r>
      <w:r w:rsidR="003D5C30" w:rsidRPr="00AC2B16">
        <w:rPr>
          <w:rFonts w:ascii="Times New Roman" w:hAnsi="Times New Roman"/>
          <w:b/>
          <w:bCs/>
          <w:sz w:val="24"/>
          <w:szCs w:val="24"/>
          <w:lang w:val="pt-BR"/>
        </w:rPr>
        <w:t>.</w:t>
      </w:r>
    </w:p>
    <w:p w14:paraId="5D3B00C3" w14:textId="77777777" w:rsidR="00B00B2A" w:rsidRPr="00065C3E" w:rsidRDefault="00B00B2A" w:rsidP="00B00B2A">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t xml:space="preserve">CLÁUSULA </w:t>
      </w:r>
      <w:r>
        <w:rPr>
          <w:rFonts w:ascii="Times New Roman" w:hAnsi="Times New Roman" w:cs="Times New Roman"/>
          <w:b/>
          <w:sz w:val="24"/>
          <w:szCs w:val="24"/>
        </w:rPr>
        <w:t>OITAVA</w:t>
      </w:r>
      <w:r w:rsidRPr="00065C3E">
        <w:rPr>
          <w:rFonts w:ascii="Times New Roman" w:hAnsi="Times New Roman" w:cs="Times New Roman"/>
          <w:b/>
          <w:sz w:val="24"/>
          <w:szCs w:val="24"/>
        </w:rPr>
        <w:t xml:space="preserve"> - DA </w:t>
      </w:r>
      <w:r>
        <w:rPr>
          <w:rFonts w:ascii="Times New Roman" w:hAnsi="Times New Roman" w:cs="Times New Roman"/>
          <w:b/>
          <w:sz w:val="24"/>
          <w:szCs w:val="24"/>
        </w:rPr>
        <w:t>VINCULAÇÃO AO EDITAL E AO TERMO DE REFERÊNCIA</w:t>
      </w:r>
    </w:p>
    <w:p w14:paraId="3B9913BA" w14:textId="361C12A7" w:rsidR="00B00B2A" w:rsidRDefault="00B00B2A" w:rsidP="00B00B2A">
      <w:pPr>
        <w:jc w:val="both"/>
        <w:rPr>
          <w:rFonts w:ascii="Times New Roman" w:hAnsi="Times New Roman" w:cs="Times New Roman"/>
          <w:sz w:val="24"/>
          <w:szCs w:val="24"/>
          <w:lang w:val="pt-BR"/>
        </w:rPr>
      </w:pPr>
      <w:r>
        <w:rPr>
          <w:rFonts w:ascii="Times New Roman" w:hAnsi="Times New Roman" w:cs="Times New Roman"/>
          <w:sz w:val="24"/>
          <w:szCs w:val="24"/>
        </w:rPr>
        <w:t>8</w:t>
      </w:r>
      <w:r w:rsidRPr="00065C3E">
        <w:rPr>
          <w:rFonts w:ascii="Times New Roman" w:hAnsi="Times New Roman" w:cs="Times New Roman"/>
          <w:sz w:val="24"/>
          <w:szCs w:val="24"/>
        </w:rPr>
        <w:t xml:space="preserve">.1 – </w:t>
      </w:r>
      <w:r w:rsidRPr="00BF1A47">
        <w:rPr>
          <w:rFonts w:ascii="Times New Roman" w:hAnsi="Times New Roman" w:cs="Times New Roman"/>
          <w:sz w:val="24"/>
          <w:szCs w:val="24"/>
          <w:lang w:val="pt-BR"/>
        </w:rPr>
        <w:t>Todas as obrigações das partes, prazos</w:t>
      </w:r>
      <w:r>
        <w:rPr>
          <w:rFonts w:ascii="Times New Roman" w:hAnsi="Times New Roman" w:cs="Times New Roman"/>
          <w:sz w:val="24"/>
          <w:szCs w:val="24"/>
          <w:lang w:val="pt-BR"/>
        </w:rPr>
        <w:t xml:space="preserve">, local de prestação dos serviços, condições de fiscalização e gerenciamento, sanções e demais normas aplicáveis </w:t>
      </w:r>
      <w:r w:rsidRPr="00BF1A47">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a este termo, constam do </w:t>
      </w:r>
      <w:r w:rsidRPr="009C237B">
        <w:rPr>
          <w:rFonts w:ascii="Times New Roman" w:hAnsi="Times New Roman" w:cs="Times New Roman"/>
          <w:sz w:val="24"/>
          <w:szCs w:val="24"/>
          <w:lang w:val="pt-BR"/>
        </w:rPr>
        <w:t>Edital</w:t>
      </w:r>
      <w:r w:rsidRPr="00517D58">
        <w:rPr>
          <w:rFonts w:ascii="Times New Roman" w:hAnsi="Times New Roman" w:cs="Times New Roman"/>
          <w:sz w:val="24"/>
          <w:szCs w:val="24"/>
          <w:highlight w:val="yellow"/>
          <w:lang w:val="pt-BR"/>
        </w:rPr>
        <w:t xml:space="preserve"> </w:t>
      </w:r>
      <w:r>
        <w:rPr>
          <w:rFonts w:ascii="Times New Roman" w:hAnsi="Times New Roman" w:cs="Times New Roman"/>
          <w:sz w:val="24"/>
          <w:szCs w:val="24"/>
          <w:lang w:val="pt-BR"/>
        </w:rPr>
        <w:t>004/2025 e do Termo de Referência, aos quais este termo de credenciamento está vinculado.</w:t>
      </w:r>
    </w:p>
    <w:p w14:paraId="7A96AD12" w14:textId="77777777" w:rsidR="00B00B2A" w:rsidRPr="00517D58" w:rsidRDefault="00B00B2A" w:rsidP="00B00B2A">
      <w:pPr>
        <w:jc w:val="both"/>
        <w:rPr>
          <w:rFonts w:ascii="Times New Roman" w:hAnsi="Times New Roman" w:cs="Times New Roman"/>
          <w:sz w:val="24"/>
          <w:szCs w:val="24"/>
          <w:lang w:val="pt-BR"/>
        </w:rPr>
      </w:pPr>
    </w:p>
    <w:p w14:paraId="017A77F7" w14:textId="77777777" w:rsidR="00B00B2A" w:rsidRPr="00065C3E" w:rsidRDefault="00B00B2A" w:rsidP="00B00B2A">
      <w:pPr>
        <w:pBdr>
          <w:top w:val="single" w:sz="4" w:space="1" w:color="auto"/>
          <w:bottom w:val="single" w:sz="4" w:space="1" w:color="auto"/>
        </w:pBdr>
        <w:jc w:val="center"/>
        <w:rPr>
          <w:rFonts w:ascii="Times New Roman" w:hAnsi="Times New Roman" w:cs="Times New Roman"/>
          <w:b/>
          <w:sz w:val="24"/>
          <w:szCs w:val="24"/>
        </w:rPr>
      </w:pPr>
      <w:r w:rsidRPr="00065C3E">
        <w:rPr>
          <w:rFonts w:ascii="Times New Roman" w:hAnsi="Times New Roman" w:cs="Times New Roman"/>
          <w:b/>
          <w:sz w:val="24"/>
          <w:szCs w:val="24"/>
        </w:rPr>
        <w:t xml:space="preserve">CLÁUSULA </w:t>
      </w:r>
      <w:r>
        <w:rPr>
          <w:rFonts w:ascii="Times New Roman" w:hAnsi="Times New Roman" w:cs="Times New Roman"/>
          <w:b/>
          <w:sz w:val="24"/>
          <w:szCs w:val="24"/>
        </w:rPr>
        <w:t>NONA – DO FORO</w:t>
      </w:r>
    </w:p>
    <w:p w14:paraId="5258EBE9" w14:textId="77777777" w:rsidR="00B00B2A" w:rsidRPr="00385333" w:rsidRDefault="00B00B2A" w:rsidP="00B00B2A">
      <w:pPr>
        <w:jc w:val="both"/>
        <w:rPr>
          <w:rFonts w:ascii="Times New Roman" w:hAnsi="Times New Roman" w:cs="Times New Roman"/>
          <w:sz w:val="24"/>
          <w:szCs w:val="24"/>
        </w:rPr>
      </w:pPr>
      <w:r>
        <w:rPr>
          <w:rFonts w:ascii="Times New Roman" w:hAnsi="Times New Roman" w:cs="Times New Roman"/>
          <w:sz w:val="24"/>
          <w:szCs w:val="24"/>
        </w:rPr>
        <w:t>9</w:t>
      </w:r>
      <w:r w:rsidRPr="00065C3E">
        <w:rPr>
          <w:rFonts w:ascii="Times New Roman" w:hAnsi="Times New Roman" w:cs="Times New Roman"/>
          <w:sz w:val="24"/>
          <w:szCs w:val="24"/>
        </w:rPr>
        <w:t xml:space="preserve">.1 – </w:t>
      </w:r>
      <w:r w:rsidRPr="00385333">
        <w:rPr>
          <w:rFonts w:ascii="Times New Roman" w:hAnsi="Times New Roman" w:cs="Times New Roman"/>
          <w:sz w:val="24"/>
          <w:szCs w:val="24"/>
        </w:rPr>
        <w:t>As questões decorrentes da execução deste Instrumento, que não possam ser dirimidas administrativamente, serão processadas e julgadas no Foro da cidade de Montes Claros/MG, com exclusão de qualquer outro, por mais privilegiado que seja</w:t>
      </w:r>
      <w:r>
        <w:rPr>
          <w:rFonts w:ascii="Times New Roman" w:hAnsi="Times New Roman" w:cs="Times New Roman"/>
          <w:sz w:val="24"/>
          <w:szCs w:val="24"/>
        </w:rPr>
        <w:t>, como prevê o §1º do artigo 92 da Lei 14.133/2021.</w:t>
      </w:r>
    </w:p>
    <w:p w14:paraId="385F37CB" w14:textId="77777777" w:rsidR="00B00B2A" w:rsidRDefault="00B00B2A" w:rsidP="00B00B2A">
      <w:pPr>
        <w:jc w:val="both"/>
        <w:rPr>
          <w:rFonts w:ascii="Times New Roman" w:hAnsi="Times New Roman" w:cs="Times New Roman"/>
          <w:sz w:val="24"/>
          <w:szCs w:val="24"/>
        </w:rPr>
      </w:pPr>
    </w:p>
    <w:p w14:paraId="37EC2623" w14:textId="77777777" w:rsidR="00B00B2A" w:rsidRPr="00065C3E" w:rsidRDefault="00B00B2A" w:rsidP="00B00B2A">
      <w:pPr>
        <w:jc w:val="both"/>
        <w:rPr>
          <w:rFonts w:ascii="Times New Roman" w:hAnsi="Times New Roman" w:cs="Times New Roman"/>
          <w:sz w:val="24"/>
          <w:szCs w:val="24"/>
        </w:rPr>
      </w:pPr>
      <w:r w:rsidRPr="00065C3E">
        <w:rPr>
          <w:rFonts w:ascii="Times New Roman" w:hAnsi="Times New Roman" w:cs="Times New Roman"/>
          <w:sz w:val="24"/>
          <w:szCs w:val="24"/>
        </w:rPr>
        <w:t>Montes Claros/MG,_________________ de ____________de 202</w:t>
      </w:r>
      <w:r>
        <w:rPr>
          <w:rFonts w:ascii="Times New Roman" w:hAnsi="Times New Roman" w:cs="Times New Roman"/>
          <w:sz w:val="24"/>
          <w:szCs w:val="24"/>
        </w:rPr>
        <w:t>__</w:t>
      </w:r>
      <w:r w:rsidRPr="00065C3E">
        <w:rPr>
          <w:rFonts w:ascii="Times New Roman" w:hAnsi="Times New Roman" w:cs="Times New Roman"/>
          <w:sz w:val="24"/>
          <w:szCs w:val="24"/>
        </w:rPr>
        <w:t>.</w:t>
      </w:r>
    </w:p>
    <w:p w14:paraId="797FD9D0" w14:textId="77777777" w:rsidR="00B00B2A" w:rsidRPr="00065C3E" w:rsidRDefault="00B00B2A" w:rsidP="00B00B2A">
      <w:pPr>
        <w:jc w:val="center"/>
        <w:rPr>
          <w:rFonts w:ascii="Times New Roman" w:hAnsi="Times New Roman" w:cs="Times New Roman"/>
          <w:sz w:val="24"/>
          <w:szCs w:val="24"/>
          <w:highlight w:val="yellow"/>
        </w:rPr>
      </w:pPr>
    </w:p>
    <w:p w14:paraId="202869E8" w14:textId="2B5DA57C" w:rsidR="00B00B2A" w:rsidRPr="00065C3E" w:rsidRDefault="00B00B2A" w:rsidP="00B00B2A">
      <w:pPr>
        <w:jc w:val="center"/>
        <w:rPr>
          <w:rFonts w:ascii="Times New Roman" w:hAnsi="Times New Roman" w:cs="Times New Roman"/>
          <w:sz w:val="24"/>
          <w:szCs w:val="24"/>
        </w:rPr>
      </w:pPr>
      <w:r w:rsidRPr="00065C3E">
        <w:rPr>
          <w:rFonts w:ascii="Times New Roman" w:hAnsi="Times New Roman" w:cs="Times New Roman"/>
          <w:sz w:val="24"/>
          <w:szCs w:val="24"/>
        </w:rPr>
        <w:t>..............................................</w:t>
      </w:r>
    </w:p>
    <w:p w14:paraId="4973A5E6" w14:textId="77777777" w:rsidR="00B00B2A" w:rsidRPr="00065C3E" w:rsidRDefault="00B00B2A" w:rsidP="00B00B2A">
      <w:pPr>
        <w:jc w:val="center"/>
        <w:rPr>
          <w:rFonts w:ascii="Times New Roman" w:hAnsi="Times New Roman" w:cs="Times New Roman"/>
          <w:sz w:val="24"/>
          <w:szCs w:val="24"/>
        </w:rPr>
      </w:pPr>
      <w:r w:rsidRPr="00065C3E">
        <w:rPr>
          <w:rFonts w:ascii="Times New Roman" w:hAnsi="Times New Roman" w:cs="Times New Roman"/>
          <w:sz w:val="24"/>
          <w:szCs w:val="24"/>
        </w:rPr>
        <w:t>Presidente do CODANORTE</w:t>
      </w:r>
      <w:r>
        <w:rPr>
          <w:rFonts w:ascii="Times New Roman" w:hAnsi="Times New Roman" w:cs="Times New Roman"/>
          <w:sz w:val="24"/>
          <w:szCs w:val="24"/>
        </w:rPr>
        <w:t>/Credenciante</w:t>
      </w:r>
    </w:p>
    <w:p w14:paraId="74B0405E" w14:textId="77777777" w:rsidR="00B00B2A" w:rsidRPr="00065C3E" w:rsidRDefault="00B00B2A" w:rsidP="00B00B2A">
      <w:pPr>
        <w:jc w:val="center"/>
        <w:rPr>
          <w:rFonts w:ascii="Times New Roman" w:hAnsi="Times New Roman" w:cs="Times New Roman"/>
          <w:sz w:val="24"/>
          <w:szCs w:val="24"/>
        </w:rPr>
      </w:pPr>
    </w:p>
    <w:p w14:paraId="6DB2D9F7" w14:textId="77777777" w:rsidR="00B00B2A" w:rsidRPr="003721C3" w:rsidRDefault="00B00B2A" w:rsidP="00B00B2A">
      <w:pPr>
        <w:jc w:val="center"/>
        <w:rPr>
          <w:rFonts w:ascii="Times New Roman" w:hAnsi="Times New Roman" w:cs="Times New Roman"/>
          <w:sz w:val="24"/>
          <w:szCs w:val="24"/>
        </w:rPr>
      </w:pPr>
      <w:r w:rsidRPr="003721C3">
        <w:rPr>
          <w:rFonts w:ascii="Times New Roman" w:hAnsi="Times New Roman" w:cs="Times New Roman"/>
          <w:sz w:val="24"/>
          <w:szCs w:val="24"/>
        </w:rPr>
        <w:t>...............................................</w:t>
      </w:r>
    </w:p>
    <w:p w14:paraId="0160D93D" w14:textId="77777777" w:rsidR="00B00B2A" w:rsidRPr="00065C3E" w:rsidRDefault="00B00B2A" w:rsidP="00B00B2A">
      <w:pPr>
        <w:jc w:val="center"/>
        <w:rPr>
          <w:rFonts w:ascii="Times New Roman" w:hAnsi="Times New Roman" w:cs="Times New Roman"/>
          <w:sz w:val="24"/>
          <w:szCs w:val="24"/>
        </w:rPr>
      </w:pPr>
      <w:r w:rsidRPr="003721C3">
        <w:rPr>
          <w:rFonts w:ascii="Times New Roman" w:hAnsi="Times New Roman" w:cs="Times New Roman"/>
          <w:sz w:val="24"/>
          <w:szCs w:val="24"/>
        </w:rPr>
        <w:t xml:space="preserve">p/ </w:t>
      </w:r>
      <w:r>
        <w:rPr>
          <w:rFonts w:ascii="Times New Roman" w:hAnsi="Times New Roman" w:cs="Times New Roman"/>
          <w:sz w:val="24"/>
          <w:szCs w:val="24"/>
        </w:rPr>
        <w:t>.......................</w:t>
      </w:r>
      <w:r w:rsidRPr="003721C3">
        <w:rPr>
          <w:rFonts w:ascii="Times New Roman" w:hAnsi="Times New Roman" w:cs="Times New Roman"/>
          <w:sz w:val="24"/>
          <w:szCs w:val="24"/>
        </w:rPr>
        <w:t>/Credenciada.</w:t>
      </w:r>
    </w:p>
    <w:p w14:paraId="7B7A9A0D" w14:textId="77777777" w:rsidR="00B00B2A" w:rsidRPr="00065C3E" w:rsidRDefault="00B00B2A" w:rsidP="00B00B2A">
      <w:pPr>
        <w:jc w:val="center"/>
        <w:rPr>
          <w:rFonts w:ascii="Times New Roman" w:hAnsi="Times New Roman" w:cs="Times New Roman"/>
          <w:sz w:val="24"/>
          <w:szCs w:val="24"/>
        </w:rPr>
      </w:pPr>
    </w:p>
    <w:p w14:paraId="2974DAF6" w14:textId="77777777" w:rsidR="00B00B2A" w:rsidRPr="00065C3E" w:rsidRDefault="00B00B2A" w:rsidP="00B00B2A">
      <w:pPr>
        <w:rPr>
          <w:rFonts w:ascii="Times New Roman" w:hAnsi="Times New Roman" w:cs="Times New Roman"/>
          <w:sz w:val="24"/>
          <w:szCs w:val="24"/>
        </w:rPr>
      </w:pPr>
      <w:r w:rsidRPr="00065C3E">
        <w:rPr>
          <w:rFonts w:ascii="Times New Roman" w:hAnsi="Times New Roman" w:cs="Times New Roman"/>
          <w:sz w:val="24"/>
          <w:szCs w:val="24"/>
        </w:rPr>
        <w:t>TESTEMUNHAS:</w:t>
      </w:r>
    </w:p>
    <w:p w14:paraId="0300E683" w14:textId="77777777" w:rsidR="00B00B2A" w:rsidRDefault="00B00B2A" w:rsidP="00B00B2A">
      <w:pPr>
        <w:jc w:val="both"/>
        <w:rPr>
          <w:rFonts w:ascii="Times New Roman" w:hAnsi="Times New Roman" w:cs="Times New Roman"/>
          <w:sz w:val="24"/>
          <w:szCs w:val="24"/>
        </w:rPr>
      </w:pPr>
    </w:p>
    <w:p w14:paraId="5497EC95" w14:textId="77777777" w:rsidR="00B00B2A" w:rsidRPr="00065C3E" w:rsidRDefault="00B00B2A" w:rsidP="00B00B2A">
      <w:pPr>
        <w:jc w:val="both"/>
        <w:rPr>
          <w:rFonts w:ascii="Times New Roman" w:hAnsi="Times New Roman" w:cs="Times New Roman"/>
          <w:sz w:val="24"/>
          <w:szCs w:val="24"/>
          <w:u w:val="single"/>
        </w:rPr>
      </w:pPr>
      <w:r w:rsidRPr="00065C3E">
        <w:rPr>
          <w:rFonts w:ascii="Times New Roman" w:hAnsi="Times New Roman" w:cs="Times New Roman"/>
          <w:sz w:val="24"/>
          <w:szCs w:val="24"/>
        </w:rPr>
        <w:t>NOME: ________________________________________________ CPF ________________</w:t>
      </w:r>
    </w:p>
    <w:p w14:paraId="635BE46C" w14:textId="77777777" w:rsidR="00B00B2A" w:rsidRPr="00065C3E" w:rsidRDefault="00B00B2A" w:rsidP="00B00B2A">
      <w:pPr>
        <w:spacing w:line="276" w:lineRule="auto"/>
        <w:jc w:val="center"/>
        <w:rPr>
          <w:rFonts w:ascii="Times New Roman" w:hAnsi="Times New Roman" w:cs="Times New Roman"/>
          <w:b/>
          <w:bCs/>
          <w:sz w:val="24"/>
          <w:szCs w:val="24"/>
        </w:rPr>
      </w:pPr>
    </w:p>
    <w:p w14:paraId="57570156" w14:textId="77777777" w:rsidR="00B00B2A" w:rsidRPr="00065C3E" w:rsidRDefault="00B00B2A" w:rsidP="00B00B2A">
      <w:pPr>
        <w:jc w:val="both"/>
        <w:rPr>
          <w:rFonts w:ascii="Times New Roman" w:hAnsi="Times New Roman" w:cs="Times New Roman"/>
          <w:sz w:val="24"/>
          <w:szCs w:val="24"/>
          <w:u w:val="single"/>
        </w:rPr>
      </w:pPr>
      <w:r w:rsidRPr="00065C3E">
        <w:rPr>
          <w:rFonts w:ascii="Times New Roman" w:hAnsi="Times New Roman" w:cs="Times New Roman"/>
          <w:sz w:val="24"/>
          <w:szCs w:val="24"/>
        </w:rPr>
        <w:t>NOME: ________________________________________________ CPF ________________</w:t>
      </w:r>
    </w:p>
    <w:p w14:paraId="3FDB34FB" w14:textId="77777777" w:rsidR="00B00B2A" w:rsidRPr="00065C3E" w:rsidRDefault="00B00B2A" w:rsidP="00B00B2A">
      <w:pPr>
        <w:spacing w:line="276" w:lineRule="auto"/>
        <w:jc w:val="center"/>
        <w:rPr>
          <w:rFonts w:ascii="Times New Roman" w:hAnsi="Times New Roman" w:cs="Times New Roman"/>
          <w:b/>
          <w:bCs/>
          <w:sz w:val="24"/>
          <w:szCs w:val="24"/>
        </w:rPr>
      </w:pPr>
    </w:p>
    <w:p w14:paraId="578C5ADF" w14:textId="77777777" w:rsidR="00B00B2A" w:rsidRDefault="00B00B2A" w:rsidP="00B00B2A">
      <w:pPr>
        <w:pStyle w:val="Corpodetexto"/>
        <w:rPr>
          <w:rFonts w:ascii="Times New Roman" w:hAnsi="Times New Roman" w:cs="Times New Roman"/>
          <w:sz w:val="24"/>
          <w:szCs w:val="24"/>
        </w:rPr>
      </w:pPr>
    </w:p>
    <w:p w14:paraId="47542BCD" w14:textId="77777777" w:rsidR="00533707" w:rsidRPr="00065C3E" w:rsidRDefault="00533707" w:rsidP="00533707">
      <w:pPr>
        <w:pStyle w:val="Corpodetexto"/>
        <w:rPr>
          <w:rFonts w:ascii="Times New Roman" w:hAnsi="Times New Roman" w:cs="Times New Roman"/>
          <w:sz w:val="24"/>
          <w:szCs w:val="24"/>
        </w:rPr>
      </w:pPr>
    </w:p>
    <w:p w14:paraId="24023A7E" w14:textId="77777777" w:rsidR="00533707" w:rsidRDefault="00533707" w:rsidP="00533707">
      <w:pPr>
        <w:pStyle w:val="Ttulo3"/>
        <w:ind w:left="0" w:right="-406"/>
        <w:rPr>
          <w:rFonts w:ascii="Times New Roman" w:hAnsi="Times New Roman" w:cs="Times New Roman"/>
          <w:sz w:val="24"/>
          <w:szCs w:val="24"/>
        </w:rPr>
      </w:pPr>
    </w:p>
    <w:p w14:paraId="39E4357F" w14:textId="77777777" w:rsidR="00B00B2A" w:rsidRDefault="00B00B2A" w:rsidP="00533707">
      <w:pPr>
        <w:pStyle w:val="Ttulo3"/>
        <w:ind w:left="0" w:right="-406"/>
        <w:rPr>
          <w:rFonts w:ascii="Times New Roman" w:hAnsi="Times New Roman" w:cs="Times New Roman"/>
          <w:sz w:val="24"/>
          <w:szCs w:val="24"/>
        </w:rPr>
      </w:pPr>
    </w:p>
    <w:p w14:paraId="6931658D" w14:textId="77777777" w:rsidR="00452146" w:rsidRDefault="00452146" w:rsidP="00533707">
      <w:pPr>
        <w:pStyle w:val="Ttulo3"/>
        <w:ind w:left="0" w:right="-406"/>
        <w:rPr>
          <w:rFonts w:ascii="Times New Roman" w:hAnsi="Times New Roman" w:cs="Times New Roman"/>
          <w:sz w:val="24"/>
          <w:szCs w:val="24"/>
        </w:rPr>
      </w:pPr>
    </w:p>
    <w:p w14:paraId="6DBD5F91" w14:textId="77777777" w:rsidR="00452146" w:rsidRDefault="00452146" w:rsidP="00533707">
      <w:pPr>
        <w:pStyle w:val="Ttulo3"/>
        <w:ind w:left="0" w:right="-406"/>
        <w:rPr>
          <w:rFonts w:ascii="Times New Roman" w:hAnsi="Times New Roman" w:cs="Times New Roman"/>
          <w:sz w:val="24"/>
          <w:szCs w:val="24"/>
        </w:rPr>
      </w:pPr>
    </w:p>
    <w:p w14:paraId="750A5736" w14:textId="77777777" w:rsidR="00452146" w:rsidRDefault="00452146" w:rsidP="00533707">
      <w:pPr>
        <w:pStyle w:val="Ttulo3"/>
        <w:ind w:left="0" w:right="-406"/>
        <w:rPr>
          <w:rFonts w:ascii="Times New Roman" w:hAnsi="Times New Roman" w:cs="Times New Roman"/>
          <w:sz w:val="24"/>
          <w:szCs w:val="24"/>
        </w:rPr>
      </w:pPr>
    </w:p>
    <w:p w14:paraId="286DC5AC" w14:textId="77777777" w:rsidR="00B00B2A" w:rsidRDefault="00B00B2A" w:rsidP="00533707">
      <w:pPr>
        <w:pStyle w:val="Ttulo3"/>
        <w:ind w:left="0" w:right="-406"/>
        <w:rPr>
          <w:rFonts w:ascii="Times New Roman" w:hAnsi="Times New Roman" w:cs="Times New Roman"/>
          <w:sz w:val="24"/>
          <w:szCs w:val="24"/>
        </w:rPr>
      </w:pPr>
    </w:p>
    <w:p w14:paraId="72F31A55" w14:textId="77777777" w:rsidR="00B00B2A" w:rsidRDefault="00B00B2A" w:rsidP="00533707">
      <w:pPr>
        <w:pStyle w:val="Ttulo3"/>
        <w:ind w:left="0" w:right="-406"/>
        <w:rPr>
          <w:rFonts w:ascii="Times New Roman" w:hAnsi="Times New Roman" w:cs="Times New Roman"/>
          <w:sz w:val="24"/>
          <w:szCs w:val="24"/>
        </w:rPr>
      </w:pPr>
    </w:p>
    <w:p w14:paraId="048AA72E" w14:textId="77777777" w:rsidR="00533707" w:rsidRDefault="00533707" w:rsidP="00533707">
      <w:pPr>
        <w:pStyle w:val="Ttulo3"/>
        <w:ind w:left="0" w:right="-406"/>
        <w:jc w:val="center"/>
        <w:rPr>
          <w:rFonts w:ascii="Times New Roman" w:hAnsi="Times New Roman" w:cs="Times New Roman"/>
          <w:sz w:val="24"/>
          <w:szCs w:val="24"/>
        </w:rPr>
      </w:pPr>
      <w:r>
        <w:rPr>
          <w:rFonts w:ascii="Times New Roman" w:hAnsi="Times New Roman" w:cs="Times New Roman"/>
          <w:sz w:val="24"/>
          <w:szCs w:val="24"/>
        </w:rPr>
        <w:lastRenderedPageBreak/>
        <w:t>A</w:t>
      </w:r>
      <w:r w:rsidRPr="005D3887">
        <w:rPr>
          <w:rFonts w:ascii="Times New Roman" w:hAnsi="Times New Roman" w:cs="Times New Roman"/>
          <w:sz w:val="24"/>
          <w:szCs w:val="24"/>
        </w:rPr>
        <w:t xml:space="preserve">NEXO IV </w:t>
      </w:r>
    </w:p>
    <w:p w14:paraId="563C3F8D" w14:textId="77777777" w:rsidR="00533707" w:rsidRDefault="00533707" w:rsidP="00533707">
      <w:pPr>
        <w:pStyle w:val="Ttulo3"/>
        <w:ind w:left="0" w:right="-406"/>
        <w:jc w:val="center"/>
        <w:rPr>
          <w:rFonts w:ascii="Times New Roman" w:hAnsi="Times New Roman" w:cs="Times New Roman"/>
          <w:sz w:val="24"/>
          <w:szCs w:val="24"/>
        </w:rPr>
      </w:pPr>
    </w:p>
    <w:p w14:paraId="605EF061" w14:textId="5226051B" w:rsidR="00533707" w:rsidRPr="009032FB" w:rsidRDefault="00533707" w:rsidP="00533707">
      <w:pPr>
        <w:ind w:right="-406"/>
        <w:jc w:val="center"/>
        <w:rPr>
          <w:rFonts w:ascii="Times New Roman" w:hAnsi="Times New Roman" w:cs="Times New Roman"/>
          <w:b/>
          <w:bCs/>
          <w:sz w:val="24"/>
          <w:szCs w:val="24"/>
        </w:rPr>
      </w:pPr>
      <w:r w:rsidRPr="009032FB">
        <w:rPr>
          <w:rFonts w:ascii="Times New Roman" w:hAnsi="Times New Roman" w:cs="Times New Roman"/>
          <w:b/>
          <w:bCs/>
          <w:sz w:val="24"/>
          <w:szCs w:val="24"/>
        </w:rPr>
        <w:t xml:space="preserve">PROCEDIMENTO LICITATÓRIO N° </w:t>
      </w:r>
      <w:r>
        <w:rPr>
          <w:rFonts w:ascii="Times New Roman" w:hAnsi="Times New Roman" w:cs="Times New Roman"/>
          <w:b/>
          <w:bCs/>
          <w:sz w:val="24"/>
          <w:szCs w:val="24"/>
        </w:rPr>
        <w:t>0</w:t>
      </w:r>
      <w:r w:rsidR="000F0984">
        <w:rPr>
          <w:rFonts w:ascii="Times New Roman" w:hAnsi="Times New Roman" w:cs="Times New Roman"/>
          <w:b/>
          <w:bCs/>
          <w:sz w:val="24"/>
          <w:szCs w:val="24"/>
        </w:rPr>
        <w:t>26</w:t>
      </w:r>
      <w:r>
        <w:rPr>
          <w:rFonts w:ascii="Times New Roman" w:hAnsi="Times New Roman" w:cs="Times New Roman"/>
          <w:b/>
          <w:bCs/>
          <w:sz w:val="24"/>
          <w:szCs w:val="24"/>
        </w:rPr>
        <w:t>/202</w:t>
      </w:r>
      <w:r w:rsidR="000F0984">
        <w:rPr>
          <w:rFonts w:ascii="Times New Roman" w:hAnsi="Times New Roman" w:cs="Times New Roman"/>
          <w:b/>
          <w:bCs/>
          <w:sz w:val="24"/>
          <w:szCs w:val="24"/>
        </w:rPr>
        <w:t>6</w:t>
      </w:r>
    </w:p>
    <w:p w14:paraId="3538ADD4" w14:textId="2FB3B656" w:rsidR="00533707" w:rsidRPr="009032FB" w:rsidRDefault="00533707" w:rsidP="00533707">
      <w:pPr>
        <w:ind w:right="-406"/>
        <w:jc w:val="center"/>
        <w:rPr>
          <w:rFonts w:ascii="Times New Roman" w:hAnsi="Times New Roman" w:cs="Times New Roman"/>
          <w:b/>
          <w:bCs/>
          <w:sz w:val="24"/>
          <w:szCs w:val="24"/>
        </w:rPr>
      </w:pPr>
      <w:r>
        <w:rPr>
          <w:rFonts w:ascii="Times New Roman" w:hAnsi="Times New Roman" w:cs="Times New Roman"/>
          <w:b/>
          <w:bCs/>
          <w:sz w:val="24"/>
          <w:szCs w:val="24"/>
        </w:rPr>
        <w:t>INEXIGIBILIDADE Nº 00</w:t>
      </w:r>
      <w:r w:rsidR="000F0984">
        <w:rPr>
          <w:rFonts w:ascii="Times New Roman" w:hAnsi="Times New Roman" w:cs="Times New Roman"/>
          <w:b/>
          <w:bCs/>
          <w:sz w:val="24"/>
          <w:szCs w:val="24"/>
        </w:rPr>
        <w:t>6</w:t>
      </w:r>
      <w:r>
        <w:rPr>
          <w:rFonts w:ascii="Times New Roman" w:hAnsi="Times New Roman" w:cs="Times New Roman"/>
          <w:b/>
          <w:bCs/>
          <w:sz w:val="24"/>
          <w:szCs w:val="24"/>
        </w:rPr>
        <w:t>/202</w:t>
      </w:r>
      <w:r w:rsidR="000F0984">
        <w:rPr>
          <w:rFonts w:ascii="Times New Roman" w:hAnsi="Times New Roman" w:cs="Times New Roman"/>
          <w:b/>
          <w:bCs/>
          <w:sz w:val="24"/>
          <w:szCs w:val="24"/>
        </w:rPr>
        <w:t>6</w:t>
      </w:r>
    </w:p>
    <w:p w14:paraId="5A7169C4" w14:textId="2FE9F212" w:rsidR="00533707" w:rsidRPr="009032FB" w:rsidRDefault="00533707" w:rsidP="00533707">
      <w:pPr>
        <w:ind w:right="-406"/>
        <w:jc w:val="center"/>
        <w:rPr>
          <w:rFonts w:ascii="Times New Roman" w:hAnsi="Times New Roman" w:cs="Times New Roman"/>
          <w:b/>
          <w:bCs/>
          <w:sz w:val="24"/>
          <w:szCs w:val="24"/>
        </w:rPr>
      </w:pPr>
      <w:r w:rsidRPr="009032FB">
        <w:rPr>
          <w:rFonts w:ascii="Times New Roman" w:hAnsi="Times New Roman" w:cs="Times New Roman"/>
          <w:b/>
          <w:bCs/>
          <w:sz w:val="24"/>
          <w:szCs w:val="24"/>
        </w:rPr>
        <w:t>CREDENCIAMENTO Nº 00</w:t>
      </w:r>
      <w:r w:rsidR="00B00B2A">
        <w:rPr>
          <w:rFonts w:ascii="Times New Roman" w:hAnsi="Times New Roman" w:cs="Times New Roman"/>
          <w:b/>
          <w:bCs/>
          <w:sz w:val="24"/>
          <w:szCs w:val="24"/>
        </w:rPr>
        <w:t>2</w:t>
      </w:r>
      <w:r w:rsidRPr="009032FB">
        <w:rPr>
          <w:rFonts w:ascii="Times New Roman" w:hAnsi="Times New Roman" w:cs="Times New Roman"/>
          <w:b/>
          <w:bCs/>
          <w:sz w:val="24"/>
          <w:szCs w:val="24"/>
        </w:rPr>
        <w:t>/202</w:t>
      </w:r>
      <w:r w:rsidR="000F0984">
        <w:rPr>
          <w:rFonts w:ascii="Times New Roman" w:hAnsi="Times New Roman" w:cs="Times New Roman"/>
          <w:b/>
          <w:bCs/>
          <w:sz w:val="24"/>
          <w:szCs w:val="24"/>
        </w:rPr>
        <w:t>6</w:t>
      </w:r>
    </w:p>
    <w:p w14:paraId="4BF3768B" w14:textId="77777777" w:rsidR="00533707" w:rsidRDefault="00533707" w:rsidP="00533707">
      <w:pPr>
        <w:pStyle w:val="Ttulo3"/>
        <w:ind w:left="0" w:right="-406"/>
        <w:jc w:val="center"/>
        <w:rPr>
          <w:rFonts w:ascii="Times New Roman" w:hAnsi="Times New Roman" w:cs="Times New Roman"/>
          <w:sz w:val="24"/>
          <w:szCs w:val="24"/>
        </w:rPr>
      </w:pPr>
    </w:p>
    <w:p w14:paraId="56179361" w14:textId="77777777" w:rsidR="00533707" w:rsidRPr="005D3887" w:rsidRDefault="00533707" w:rsidP="00533707">
      <w:pPr>
        <w:pStyle w:val="Ttulo3"/>
        <w:ind w:left="0" w:right="-406"/>
        <w:jc w:val="center"/>
        <w:rPr>
          <w:rFonts w:ascii="Times New Roman" w:hAnsi="Times New Roman" w:cs="Times New Roman"/>
          <w:sz w:val="24"/>
          <w:szCs w:val="24"/>
        </w:rPr>
      </w:pPr>
      <w:r w:rsidRPr="005D3887">
        <w:rPr>
          <w:rFonts w:ascii="Times New Roman" w:hAnsi="Times New Roman" w:cs="Times New Roman"/>
          <w:sz w:val="24"/>
          <w:szCs w:val="24"/>
        </w:rPr>
        <w:t>MODELO DE DECLARAÇÕES</w:t>
      </w:r>
      <w:r w:rsidRPr="005D3887">
        <w:rPr>
          <w:rFonts w:ascii="Times New Roman" w:hAnsi="Times New Roman" w:cs="Times New Roman"/>
          <w:spacing w:val="1"/>
          <w:sz w:val="24"/>
          <w:szCs w:val="24"/>
        </w:rPr>
        <w:t xml:space="preserve"> </w:t>
      </w:r>
    </w:p>
    <w:p w14:paraId="617DC4C1" w14:textId="77777777" w:rsidR="00533707" w:rsidRPr="005D3887" w:rsidRDefault="00533707" w:rsidP="00533707">
      <w:pPr>
        <w:pStyle w:val="Corpodetexto"/>
        <w:ind w:right="-406"/>
        <w:rPr>
          <w:rFonts w:ascii="Times New Roman" w:hAnsi="Times New Roman" w:cs="Times New Roman"/>
          <w:b/>
          <w:sz w:val="24"/>
          <w:szCs w:val="24"/>
        </w:rPr>
      </w:pPr>
    </w:p>
    <w:p w14:paraId="30F21C1F" w14:textId="77777777" w:rsidR="00533707" w:rsidRPr="005D3887" w:rsidRDefault="00533707" w:rsidP="00533707">
      <w:pPr>
        <w:pStyle w:val="Corpodetexto"/>
        <w:tabs>
          <w:tab w:val="left" w:pos="2884"/>
          <w:tab w:val="left" w:pos="4708"/>
          <w:tab w:val="left" w:pos="4741"/>
          <w:tab w:val="left" w:pos="7207"/>
          <w:tab w:val="left" w:pos="7556"/>
          <w:tab w:val="left" w:pos="8772"/>
        </w:tabs>
        <w:ind w:right="-406"/>
        <w:jc w:val="both"/>
        <w:rPr>
          <w:rFonts w:ascii="Times New Roman" w:hAnsi="Times New Roman" w:cs="Times New Roman"/>
          <w:sz w:val="24"/>
          <w:szCs w:val="24"/>
        </w:rPr>
      </w:pPr>
      <w:r w:rsidRPr="005D3887">
        <w:rPr>
          <w:rFonts w:ascii="Times New Roman" w:hAnsi="Times New Roman" w:cs="Times New Roman"/>
          <w:sz w:val="24"/>
          <w:szCs w:val="24"/>
        </w:rPr>
        <w:t>(Nome</w:t>
      </w:r>
      <w:r w:rsidRPr="005D3887">
        <w:rPr>
          <w:rFonts w:ascii="Times New Roman" w:hAnsi="Times New Roman" w:cs="Times New Roman"/>
          <w:spacing w:val="47"/>
          <w:sz w:val="24"/>
          <w:szCs w:val="24"/>
        </w:rPr>
        <w:t xml:space="preserve"> </w:t>
      </w:r>
      <w:r w:rsidRPr="005D3887">
        <w:rPr>
          <w:rFonts w:ascii="Times New Roman" w:hAnsi="Times New Roman" w:cs="Times New Roman"/>
          <w:sz w:val="24"/>
          <w:szCs w:val="24"/>
        </w:rPr>
        <w:t>da</w:t>
      </w:r>
      <w:r w:rsidRPr="005D3887">
        <w:rPr>
          <w:rFonts w:ascii="Times New Roman" w:hAnsi="Times New Roman" w:cs="Times New Roman"/>
          <w:spacing w:val="46"/>
          <w:sz w:val="24"/>
          <w:szCs w:val="24"/>
        </w:rPr>
        <w:t xml:space="preserve"> </w:t>
      </w:r>
      <w:r w:rsidRPr="005D3887">
        <w:rPr>
          <w:rFonts w:ascii="Times New Roman" w:hAnsi="Times New Roman" w:cs="Times New Roman"/>
          <w:sz w:val="24"/>
          <w:szCs w:val="24"/>
        </w:rPr>
        <w:t>Empresa)</w:t>
      </w:r>
      <w:r w:rsidRPr="005D3887">
        <w:rPr>
          <w:rFonts w:ascii="Times New Roman" w:hAnsi="Times New Roman" w:cs="Times New Roman"/>
          <w:sz w:val="24"/>
          <w:szCs w:val="24"/>
          <w:u w:val="dotted"/>
        </w:rPr>
        <w:tab/>
      </w:r>
      <w:r w:rsidRPr="005D3887">
        <w:rPr>
          <w:rFonts w:ascii="Times New Roman" w:hAnsi="Times New Roman" w:cs="Times New Roman"/>
          <w:sz w:val="24"/>
          <w:szCs w:val="24"/>
          <w:u w:val="dotted"/>
        </w:rPr>
        <w:tab/>
      </w:r>
      <w:r w:rsidRPr="005D3887">
        <w:rPr>
          <w:rFonts w:ascii="Times New Roman" w:hAnsi="Times New Roman" w:cs="Times New Roman"/>
          <w:sz w:val="24"/>
          <w:szCs w:val="24"/>
          <w:u w:val="dotted"/>
        </w:rPr>
        <w:tab/>
      </w:r>
      <w:r w:rsidRPr="005D3887">
        <w:rPr>
          <w:rFonts w:ascii="Times New Roman" w:hAnsi="Times New Roman" w:cs="Times New Roman"/>
          <w:sz w:val="24"/>
          <w:szCs w:val="24"/>
        </w:rPr>
        <w:t>,</w:t>
      </w:r>
      <w:r w:rsidRPr="005D3887">
        <w:rPr>
          <w:rFonts w:ascii="Times New Roman" w:hAnsi="Times New Roman" w:cs="Times New Roman"/>
          <w:spacing w:val="45"/>
          <w:sz w:val="24"/>
          <w:szCs w:val="24"/>
        </w:rPr>
        <w:t xml:space="preserve"> </w:t>
      </w:r>
      <w:r w:rsidRPr="005D3887">
        <w:rPr>
          <w:rFonts w:ascii="Times New Roman" w:hAnsi="Times New Roman" w:cs="Times New Roman"/>
          <w:sz w:val="24"/>
          <w:szCs w:val="24"/>
        </w:rPr>
        <w:t>CNPJ</w:t>
      </w:r>
      <w:r w:rsidRPr="005D3887">
        <w:rPr>
          <w:rFonts w:ascii="Times New Roman" w:hAnsi="Times New Roman" w:cs="Times New Roman"/>
          <w:spacing w:val="47"/>
          <w:sz w:val="24"/>
          <w:szCs w:val="24"/>
        </w:rPr>
        <w:t xml:space="preserve"> </w:t>
      </w:r>
      <w:r w:rsidRPr="005D3887">
        <w:rPr>
          <w:rFonts w:ascii="Times New Roman" w:hAnsi="Times New Roman" w:cs="Times New Roman"/>
          <w:sz w:val="24"/>
          <w:szCs w:val="24"/>
        </w:rPr>
        <w:t>Nº</w:t>
      </w:r>
      <w:r w:rsidRPr="005D3887">
        <w:rPr>
          <w:rFonts w:ascii="Times New Roman" w:hAnsi="Times New Roman" w:cs="Times New Roman"/>
          <w:sz w:val="24"/>
          <w:szCs w:val="24"/>
          <w:u w:val="dotted"/>
        </w:rPr>
        <w:tab/>
      </w:r>
      <w:r w:rsidRPr="005D3887">
        <w:rPr>
          <w:rFonts w:ascii="Times New Roman" w:hAnsi="Times New Roman" w:cs="Times New Roman"/>
          <w:sz w:val="24"/>
          <w:szCs w:val="24"/>
          <w:u w:val="dotted"/>
        </w:rPr>
        <w:tab/>
      </w:r>
      <w:r w:rsidRPr="005D3887">
        <w:rPr>
          <w:rFonts w:ascii="Times New Roman" w:hAnsi="Times New Roman" w:cs="Times New Roman"/>
          <w:sz w:val="24"/>
          <w:szCs w:val="24"/>
        </w:rPr>
        <w:t>,</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sediada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na</w:t>
      </w:r>
      <w:r w:rsidRPr="005D3887">
        <w:rPr>
          <w:rFonts w:ascii="Times New Roman" w:hAnsi="Times New Roman" w:cs="Times New Roman"/>
          <w:spacing w:val="-60"/>
          <w:sz w:val="24"/>
          <w:szCs w:val="24"/>
        </w:rPr>
        <w:t xml:space="preserve"> </w:t>
      </w:r>
      <w:r w:rsidRPr="005D3887">
        <w:rPr>
          <w:rFonts w:ascii="Times New Roman" w:hAnsi="Times New Roman" w:cs="Times New Roman"/>
          <w:spacing w:val="-1"/>
          <w:sz w:val="24"/>
          <w:szCs w:val="24"/>
        </w:rPr>
        <w:t>Rua</w:t>
      </w:r>
      <w:r w:rsidRPr="005D3887">
        <w:rPr>
          <w:rFonts w:ascii="Times New Roman" w:hAnsi="Times New Roman" w:cs="Times New Roman"/>
          <w:spacing w:val="-1"/>
          <w:sz w:val="24"/>
          <w:szCs w:val="24"/>
          <w:u w:val="dotted"/>
        </w:rPr>
        <w:tab/>
      </w:r>
      <w:r w:rsidRPr="005D3887">
        <w:rPr>
          <w:rFonts w:ascii="Times New Roman" w:hAnsi="Times New Roman" w:cs="Times New Roman"/>
          <w:sz w:val="24"/>
          <w:szCs w:val="24"/>
        </w:rPr>
        <w:t>,</w:t>
      </w:r>
      <w:r w:rsidRPr="005D3887">
        <w:rPr>
          <w:rFonts w:ascii="Times New Roman" w:hAnsi="Times New Roman" w:cs="Times New Roman"/>
          <w:spacing w:val="34"/>
          <w:sz w:val="24"/>
          <w:szCs w:val="24"/>
        </w:rPr>
        <w:t xml:space="preserve"> </w:t>
      </w:r>
      <w:r w:rsidRPr="005D3887">
        <w:rPr>
          <w:rFonts w:ascii="Times New Roman" w:hAnsi="Times New Roman" w:cs="Times New Roman"/>
          <w:sz w:val="24"/>
          <w:szCs w:val="24"/>
        </w:rPr>
        <w:t>nº</w:t>
      </w:r>
      <w:r w:rsidRPr="005D3887">
        <w:rPr>
          <w:rFonts w:ascii="Times New Roman" w:hAnsi="Times New Roman" w:cs="Times New Roman"/>
          <w:sz w:val="24"/>
          <w:szCs w:val="24"/>
          <w:u w:val="dotted"/>
        </w:rPr>
        <w:tab/>
      </w:r>
      <w:r w:rsidRPr="005D3887">
        <w:rPr>
          <w:rFonts w:ascii="Times New Roman" w:hAnsi="Times New Roman" w:cs="Times New Roman"/>
          <w:sz w:val="24"/>
          <w:szCs w:val="24"/>
        </w:rPr>
        <w:t>,</w:t>
      </w:r>
      <w:r w:rsidRPr="005D3887">
        <w:rPr>
          <w:rFonts w:ascii="Times New Roman" w:hAnsi="Times New Roman" w:cs="Times New Roman"/>
          <w:spacing w:val="31"/>
          <w:sz w:val="24"/>
          <w:szCs w:val="24"/>
        </w:rPr>
        <w:t xml:space="preserve"> </w:t>
      </w:r>
      <w:r w:rsidRPr="005D3887">
        <w:rPr>
          <w:rFonts w:ascii="Times New Roman" w:hAnsi="Times New Roman" w:cs="Times New Roman"/>
          <w:sz w:val="24"/>
          <w:szCs w:val="24"/>
        </w:rPr>
        <w:t>bairro,</w:t>
      </w:r>
      <w:r w:rsidRPr="005D3887">
        <w:rPr>
          <w:rFonts w:ascii="Times New Roman" w:hAnsi="Times New Roman" w:cs="Times New Roman"/>
          <w:sz w:val="24"/>
          <w:szCs w:val="24"/>
          <w:u w:val="dotted"/>
        </w:rPr>
        <w:tab/>
      </w:r>
      <w:r w:rsidRPr="005D3887">
        <w:rPr>
          <w:rFonts w:ascii="Times New Roman" w:hAnsi="Times New Roman" w:cs="Times New Roman"/>
          <w:sz w:val="24"/>
          <w:szCs w:val="24"/>
        </w:rPr>
        <w:t>,</w:t>
      </w:r>
      <w:r w:rsidRPr="005D3887">
        <w:rPr>
          <w:rFonts w:ascii="Times New Roman" w:hAnsi="Times New Roman" w:cs="Times New Roman"/>
          <w:spacing w:val="36"/>
          <w:sz w:val="24"/>
          <w:szCs w:val="24"/>
        </w:rPr>
        <w:t xml:space="preserve"> </w:t>
      </w:r>
      <w:r w:rsidRPr="005D3887">
        <w:rPr>
          <w:rFonts w:ascii="Times New Roman" w:hAnsi="Times New Roman" w:cs="Times New Roman"/>
          <w:sz w:val="24"/>
          <w:szCs w:val="24"/>
        </w:rPr>
        <w:t>CEP</w:t>
      </w:r>
      <w:r w:rsidRPr="005D3887">
        <w:rPr>
          <w:rFonts w:ascii="Times New Roman" w:hAnsi="Times New Roman" w:cs="Times New Roman"/>
          <w:w w:val="99"/>
          <w:sz w:val="24"/>
          <w:szCs w:val="24"/>
          <w:u w:val="dotted"/>
        </w:rPr>
        <w:t xml:space="preserve"> </w:t>
      </w:r>
      <w:r w:rsidRPr="005D3887">
        <w:rPr>
          <w:rFonts w:ascii="Times New Roman" w:hAnsi="Times New Roman" w:cs="Times New Roman"/>
          <w:sz w:val="24"/>
          <w:szCs w:val="24"/>
          <w:u w:val="dotted"/>
        </w:rPr>
        <w:tab/>
      </w:r>
      <w:r>
        <w:rPr>
          <w:rFonts w:ascii="Times New Roman" w:hAnsi="Times New Roman" w:cs="Times New Roman"/>
          <w:sz w:val="24"/>
          <w:szCs w:val="24"/>
        </w:rPr>
        <w:t>, Cidade .....................</w:t>
      </w:r>
      <w:r w:rsidRPr="005D3887">
        <w:rPr>
          <w:rFonts w:ascii="Times New Roman" w:hAnsi="Times New Roman" w:cs="Times New Roman"/>
          <w:sz w:val="24"/>
          <w:szCs w:val="24"/>
        </w:rPr>
        <w:t>, por seu representante</w:t>
      </w:r>
      <w:r w:rsidRPr="005D3887">
        <w:rPr>
          <w:rFonts w:ascii="Times New Roman" w:hAnsi="Times New Roman" w:cs="Times New Roman"/>
          <w:spacing w:val="62"/>
          <w:sz w:val="24"/>
          <w:szCs w:val="24"/>
        </w:rPr>
        <w:t xml:space="preserve"> </w:t>
      </w:r>
      <w:r w:rsidRPr="005D3887">
        <w:rPr>
          <w:rFonts w:ascii="Times New Roman" w:hAnsi="Times New Roman" w:cs="Times New Roman"/>
          <w:sz w:val="24"/>
          <w:szCs w:val="24"/>
        </w:rPr>
        <w:t>legal</w:t>
      </w:r>
      <w:r>
        <w:rPr>
          <w:rFonts w:ascii="Times New Roman" w:hAnsi="Times New Roman" w:cs="Times New Roman"/>
          <w:sz w:val="24"/>
          <w:szCs w:val="24"/>
        </w:rPr>
        <w:t xml:space="preserve">, Sr..................., portador do CPF.................., </w:t>
      </w:r>
      <w:r w:rsidRPr="005D3887">
        <w:rPr>
          <w:rFonts w:ascii="Times New Roman" w:hAnsi="Times New Roman" w:cs="Times New Roman"/>
          <w:sz w:val="24"/>
          <w:szCs w:val="24"/>
        </w:rPr>
        <w:t xml:space="preserve"> abaixo assinado,</w:t>
      </w:r>
      <w:r>
        <w:rPr>
          <w:rFonts w:ascii="Times New Roman" w:hAnsi="Times New Roman" w:cs="Times New Roman"/>
          <w:sz w:val="24"/>
          <w:szCs w:val="24"/>
        </w:rPr>
        <w:t xml:space="preserve"> </w:t>
      </w:r>
      <w:r w:rsidRPr="005D3887">
        <w:rPr>
          <w:rFonts w:ascii="Times New Roman" w:hAnsi="Times New Roman" w:cs="Times New Roman"/>
          <w:sz w:val="24"/>
          <w:szCs w:val="24"/>
        </w:rPr>
        <w:t xml:space="preserve"> em cumprimento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solicitado no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Edital</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Credenciamento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em epígrafe,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DECLARA, sob</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as penas</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da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lei,</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que:</w:t>
      </w:r>
    </w:p>
    <w:p w14:paraId="532D9C57" w14:textId="77777777" w:rsidR="00533707" w:rsidRPr="005D3887" w:rsidRDefault="00533707" w:rsidP="00533707">
      <w:pPr>
        <w:pStyle w:val="Corpodetexto"/>
        <w:ind w:right="-406"/>
        <w:rPr>
          <w:rFonts w:ascii="Times New Roman" w:hAnsi="Times New Roman" w:cs="Times New Roman"/>
          <w:sz w:val="24"/>
          <w:szCs w:val="24"/>
        </w:rPr>
      </w:pPr>
    </w:p>
    <w:p w14:paraId="17D38F99" w14:textId="77777777" w:rsidR="00533707" w:rsidRPr="005D3887" w:rsidRDefault="00533707" w:rsidP="00D15A53">
      <w:pPr>
        <w:pStyle w:val="PargrafodaLista"/>
        <w:numPr>
          <w:ilvl w:val="0"/>
          <w:numId w:val="32"/>
        </w:numPr>
        <w:tabs>
          <w:tab w:val="left" w:pos="471"/>
        </w:tabs>
        <w:ind w:left="0" w:right="-406" w:firstLine="0"/>
        <w:rPr>
          <w:rFonts w:ascii="Times New Roman" w:hAnsi="Times New Roman" w:cs="Times New Roman"/>
          <w:sz w:val="24"/>
          <w:szCs w:val="24"/>
        </w:rPr>
      </w:pPr>
      <w:r w:rsidRPr="005D3887">
        <w:rPr>
          <w:rFonts w:ascii="Times New Roman" w:hAnsi="Times New Roman" w:cs="Times New Roman"/>
          <w:sz w:val="24"/>
          <w:szCs w:val="24"/>
        </w:rPr>
        <w:t>Está ciente e concorda com as condições contidas no Edital e em seus anexos, bem como de</w:t>
      </w:r>
      <w:r w:rsidRPr="005D3887">
        <w:rPr>
          <w:rFonts w:ascii="Times New Roman" w:hAnsi="Times New Roman" w:cs="Times New Roman"/>
          <w:spacing w:val="-60"/>
          <w:sz w:val="24"/>
          <w:szCs w:val="24"/>
        </w:rPr>
        <w:t xml:space="preserve"> </w:t>
      </w:r>
      <w:r w:rsidRPr="005D3887">
        <w:rPr>
          <w:rFonts w:ascii="Times New Roman" w:hAnsi="Times New Roman" w:cs="Times New Roman"/>
          <w:sz w:val="24"/>
          <w:szCs w:val="24"/>
        </w:rPr>
        <w:t>que cumpre plenamente os requisitos de habilitação definidos no referido documento, para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todos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os</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efeitos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legais,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sob</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pena 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aplicação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das</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sanções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cabíveis;</w:t>
      </w:r>
    </w:p>
    <w:p w14:paraId="2A3899D4" w14:textId="77777777" w:rsidR="00533707" w:rsidRPr="005D3887" w:rsidRDefault="00533707" w:rsidP="00533707">
      <w:pPr>
        <w:pStyle w:val="Corpodetexto"/>
        <w:ind w:right="-406"/>
        <w:rPr>
          <w:rFonts w:ascii="Times New Roman" w:hAnsi="Times New Roman" w:cs="Times New Roman"/>
          <w:sz w:val="24"/>
          <w:szCs w:val="24"/>
        </w:rPr>
      </w:pPr>
    </w:p>
    <w:p w14:paraId="58722B29" w14:textId="77777777" w:rsidR="00533707" w:rsidRPr="005D3887" w:rsidRDefault="00533707" w:rsidP="00D15A53">
      <w:pPr>
        <w:pStyle w:val="PargrafodaLista"/>
        <w:numPr>
          <w:ilvl w:val="0"/>
          <w:numId w:val="32"/>
        </w:numPr>
        <w:tabs>
          <w:tab w:val="left" w:pos="529"/>
        </w:tabs>
        <w:ind w:left="0" w:right="-406" w:firstLine="0"/>
        <w:rPr>
          <w:rFonts w:ascii="Times New Roman" w:hAnsi="Times New Roman" w:cs="Times New Roman"/>
          <w:sz w:val="24"/>
          <w:szCs w:val="24"/>
        </w:rPr>
      </w:pPr>
      <w:r w:rsidRPr="005D3887">
        <w:rPr>
          <w:rFonts w:ascii="Times New Roman" w:hAnsi="Times New Roman" w:cs="Times New Roman"/>
          <w:sz w:val="24"/>
          <w:szCs w:val="24"/>
        </w:rPr>
        <w:t>Cumpre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com as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exigências 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reserva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 cargos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para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pessoa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com</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deficiência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para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reabilitado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da Previdência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Social,</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previstas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em</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lei</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em outras normas</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específicas;</w:t>
      </w:r>
    </w:p>
    <w:p w14:paraId="2EEEB93C" w14:textId="77777777" w:rsidR="00533707" w:rsidRPr="005D3887" w:rsidRDefault="00533707" w:rsidP="00533707">
      <w:pPr>
        <w:pStyle w:val="Corpodetexto"/>
        <w:ind w:right="-406"/>
        <w:rPr>
          <w:rFonts w:ascii="Times New Roman" w:hAnsi="Times New Roman" w:cs="Times New Roman"/>
          <w:sz w:val="24"/>
          <w:szCs w:val="24"/>
        </w:rPr>
      </w:pPr>
    </w:p>
    <w:p w14:paraId="1744F782" w14:textId="77777777" w:rsidR="00533707" w:rsidRPr="005D3887" w:rsidRDefault="00533707" w:rsidP="00D15A53">
      <w:pPr>
        <w:pStyle w:val="PargrafodaLista"/>
        <w:numPr>
          <w:ilvl w:val="0"/>
          <w:numId w:val="32"/>
        </w:numPr>
        <w:tabs>
          <w:tab w:val="left" w:pos="503"/>
        </w:tabs>
        <w:ind w:left="0" w:right="-406" w:firstLine="0"/>
        <w:rPr>
          <w:rFonts w:ascii="Times New Roman" w:hAnsi="Times New Roman" w:cs="Times New Roman"/>
          <w:sz w:val="24"/>
          <w:szCs w:val="24"/>
        </w:rPr>
      </w:pPr>
      <w:r w:rsidRPr="005D3887">
        <w:rPr>
          <w:rFonts w:ascii="Times New Roman" w:hAnsi="Times New Roman" w:cs="Times New Roman"/>
          <w:sz w:val="24"/>
          <w:szCs w:val="24"/>
        </w:rPr>
        <w:t>As propostas econômicas compreendem a integralidade dos custos para atendimento dos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direitos trabalhistas assegurados na Constituição Federal, nas leis trabalhistas, nas normas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infralegais, nas convenções coletivas de trabalho e nos termos de ajustamento de conduta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vigentes</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na</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data 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entrega</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das propostas;</w:t>
      </w:r>
    </w:p>
    <w:p w14:paraId="4BD7FF5B" w14:textId="77777777" w:rsidR="00533707" w:rsidRPr="005D3887" w:rsidRDefault="00533707" w:rsidP="00533707">
      <w:pPr>
        <w:pStyle w:val="Corpodetexto"/>
        <w:ind w:right="-406"/>
        <w:rPr>
          <w:rFonts w:ascii="Times New Roman" w:hAnsi="Times New Roman" w:cs="Times New Roman"/>
          <w:sz w:val="24"/>
          <w:szCs w:val="24"/>
        </w:rPr>
      </w:pPr>
    </w:p>
    <w:p w14:paraId="386C2AB0" w14:textId="77777777" w:rsidR="00533707" w:rsidRPr="005D3887" w:rsidRDefault="00533707" w:rsidP="00D15A53">
      <w:pPr>
        <w:pStyle w:val="PargrafodaLista"/>
        <w:numPr>
          <w:ilvl w:val="0"/>
          <w:numId w:val="32"/>
        </w:numPr>
        <w:tabs>
          <w:tab w:val="left" w:pos="511"/>
        </w:tabs>
        <w:ind w:left="0" w:right="-406" w:firstLine="0"/>
        <w:rPr>
          <w:rFonts w:ascii="Times New Roman" w:hAnsi="Times New Roman" w:cs="Times New Roman"/>
          <w:sz w:val="24"/>
          <w:szCs w:val="24"/>
        </w:rPr>
      </w:pPr>
      <w:r w:rsidRPr="005D3887">
        <w:rPr>
          <w:rFonts w:ascii="Times New Roman" w:hAnsi="Times New Roman" w:cs="Times New Roman"/>
          <w:sz w:val="24"/>
          <w:szCs w:val="24"/>
        </w:rPr>
        <w:t>Não possui em seu quadro de pessoal e societário, servidor público do Poder Executivo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Municipal exercendo funções de gerência ou administração, ou servidor do Órgão/Entidade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contratante</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em qualquer</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função,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nos</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termos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do</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art.</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9º,</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1º da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Lei Federal</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nº</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14.133/2021;</w:t>
      </w:r>
    </w:p>
    <w:p w14:paraId="28AE799B" w14:textId="77777777" w:rsidR="00533707" w:rsidRPr="005D3887" w:rsidRDefault="00533707" w:rsidP="00533707">
      <w:pPr>
        <w:pStyle w:val="Corpodetexto"/>
        <w:ind w:right="-406"/>
        <w:rPr>
          <w:rFonts w:ascii="Times New Roman" w:hAnsi="Times New Roman" w:cs="Times New Roman"/>
          <w:sz w:val="24"/>
          <w:szCs w:val="24"/>
        </w:rPr>
      </w:pPr>
    </w:p>
    <w:p w14:paraId="487BF6B7" w14:textId="77777777" w:rsidR="00533707" w:rsidRPr="005D3887" w:rsidRDefault="00533707" w:rsidP="00D15A53">
      <w:pPr>
        <w:pStyle w:val="PargrafodaLista"/>
        <w:numPr>
          <w:ilvl w:val="0"/>
          <w:numId w:val="32"/>
        </w:numPr>
        <w:tabs>
          <w:tab w:val="left" w:pos="471"/>
        </w:tabs>
        <w:ind w:left="0" w:right="-406" w:firstLine="0"/>
        <w:rPr>
          <w:rFonts w:ascii="Times New Roman" w:hAnsi="Times New Roman" w:cs="Times New Roman"/>
          <w:sz w:val="24"/>
          <w:szCs w:val="24"/>
        </w:rPr>
      </w:pPr>
      <w:r w:rsidRPr="005D3887">
        <w:rPr>
          <w:rFonts w:ascii="Times New Roman" w:hAnsi="Times New Roman" w:cs="Times New Roman"/>
          <w:sz w:val="24"/>
          <w:szCs w:val="24"/>
        </w:rPr>
        <w:t>Não há sanções vigentes que legalmente proíbam a participante de licitar e/ou contratar com</w:t>
      </w:r>
      <w:r w:rsidRPr="005D3887">
        <w:rPr>
          <w:rFonts w:ascii="Times New Roman" w:hAnsi="Times New Roman" w:cs="Times New Roman"/>
          <w:spacing w:val="-60"/>
          <w:sz w:val="24"/>
          <w:szCs w:val="24"/>
        </w:rPr>
        <w:t xml:space="preserve"> </w:t>
      </w:r>
      <w:r w:rsidRPr="005D3887">
        <w:rPr>
          <w:rFonts w:ascii="Times New Roman" w:hAnsi="Times New Roman" w:cs="Times New Roman"/>
          <w:sz w:val="24"/>
          <w:szCs w:val="24"/>
        </w:rPr>
        <w:t>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Órgão/Entidade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contratante</w:t>
      </w:r>
      <w:r>
        <w:rPr>
          <w:rFonts w:ascii="Times New Roman" w:hAnsi="Times New Roman" w:cs="Times New Roman"/>
          <w:sz w:val="24"/>
          <w:szCs w:val="24"/>
        </w:rPr>
        <w:t>.</w:t>
      </w:r>
    </w:p>
    <w:p w14:paraId="56B4A84A" w14:textId="77777777" w:rsidR="00533707" w:rsidRPr="005D3887" w:rsidRDefault="00533707" w:rsidP="00533707">
      <w:pPr>
        <w:pStyle w:val="Corpodetexto"/>
        <w:ind w:right="-406"/>
        <w:rPr>
          <w:rFonts w:ascii="Times New Roman" w:hAnsi="Times New Roman" w:cs="Times New Roman"/>
          <w:sz w:val="24"/>
          <w:szCs w:val="24"/>
        </w:rPr>
      </w:pPr>
    </w:p>
    <w:p w14:paraId="6BA9089B" w14:textId="77777777" w:rsidR="00533707" w:rsidRPr="005D3887" w:rsidRDefault="00533707" w:rsidP="00D15A53">
      <w:pPr>
        <w:pStyle w:val="PargrafodaLista"/>
        <w:numPr>
          <w:ilvl w:val="0"/>
          <w:numId w:val="32"/>
        </w:numPr>
        <w:tabs>
          <w:tab w:val="left" w:pos="479"/>
        </w:tabs>
        <w:ind w:left="0" w:right="-406" w:firstLine="0"/>
        <w:rPr>
          <w:rFonts w:ascii="Times New Roman" w:hAnsi="Times New Roman" w:cs="Times New Roman"/>
          <w:sz w:val="24"/>
          <w:szCs w:val="24"/>
        </w:rPr>
      </w:pPr>
      <w:r w:rsidRPr="005D3887">
        <w:rPr>
          <w:rFonts w:ascii="Times New Roman" w:hAnsi="Times New Roman" w:cs="Times New Roman"/>
          <w:sz w:val="24"/>
          <w:szCs w:val="24"/>
        </w:rPr>
        <w:t>Não possui em seu quadro de pessoal empregados (s) com menos de 18 (dezoito) anos em</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trabalho noturno, perigoso ou insalubre, e menores de 16 (dezesseis) anos, em qualquer</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trabalho, salvo na condição de aprendiz, a partir de 14 (quatorze) anos, nos termos do inciso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XXXIII do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art.</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7</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º</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da Constituição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Federal</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e inciso VI, artigo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68</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Lei nº</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14.133/2021;</w:t>
      </w:r>
    </w:p>
    <w:p w14:paraId="4EBC0776" w14:textId="77777777" w:rsidR="00533707" w:rsidRPr="005D3887" w:rsidRDefault="00533707" w:rsidP="00533707">
      <w:pPr>
        <w:pStyle w:val="Corpodetexto"/>
        <w:ind w:right="-406"/>
        <w:rPr>
          <w:rFonts w:ascii="Times New Roman" w:hAnsi="Times New Roman" w:cs="Times New Roman"/>
          <w:sz w:val="24"/>
          <w:szCs w:val="24"/>
        </w:rPr>
      </w:pPr>
    </w:p>
    <w:p w14:paraId="1E771C1A" w14:textId="77777777" w:rsidR="00533707" w:rsidRDefault="00533707" w:rsidP="00D15A53">
      <w:pPr>
        <w:pStyle w:val="PargrafodaLista"/>
        <w:numPr>
          <w:ilvl w:val="0"/>
          <w:numId w:val="32"/>
        </w:numPr>
        <w:tabs>
          <w:tab w:val="left" w:pos="523"/>
        </w:tabs>
        <w:ind w:left="0" w:right="-406" w:firstLine="0"/>
        <w:rPr>
          <w:rFonts w:ascii="Times New Roman" w:hAnsi="Times New Roman" w:cs="Times New Roman"/>
          <w:sz w:val="24"/>
          <w:szCs w:val="24"/>
        </w:rPr>
      </w:pPr>
      <w:r w:rsidRPr="005D3887">
        <w:rPr>
          <w:rFonts w:ascii="Times New Roman" w:hAnsi="Times New Roman" w:cs="Times New Roman"/>
          <w:sz w:val="24"/>
          <w:szCs w:val="24"/>
        </w:rPr>
        <w:t>Não possui, em sua cadeia produtiva, empregados executando trabalho degradante ou</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forçado, observando o disposto nos incisos III e IV do art.1º e no inciso III do art. 5º da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Constituição</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Federal.</w:t>
      </w:r>
    </w:p>
    <w:p w14:paraId="5A7DC9F1" w14:textId="77777777" w:rsidR="00533707" w:rsidRPr="002568DF" w:rsidRDefault="00533707" w:rsidP="00533707">
      <w:pPr>
        <w:pStyle w:val="PargrafodaLista"/>
        <w:ind w:right="-406"/>
        <w:rPr>
          <w:rFonts w:ascii="Times New Roman" w:hAnsi="Times New Roman" w:cs="Times New Roman"/>
          <w:sz w:val="24"/>
          <w:szCs w:val="24"/>
        </w:rPr>
      </w:pPr>
    </w:p>
    <w:p w14:paraId="26B8FABE" w14:textId="0B8351A8" w:rsidR="00533707" w:rsidRPr="002568DF" w:rsidRDefault="00533707" w:rsidP="00533707">
      <w:pPr>
        <w:pStyle w:val="PargrafodaLista"/>
        <w:tabs>
          <w:tab w:val="left" w:pos="523"/>
        </w:tabs>
        <w:ind w:left="0" w:right="-406"/>
        <w:rPr>
          <w:rFonts w:ascii="Times New Roman" w:hAnsi="Times New Roman" w:cs="Times New Roman"/>
          <w:sz w:val="24"/>
          <w:szCs w:val="24"/>
        </w:rPr>
      </w:pPr>
      <w:r>
        <w:rPr>
          <w:rFonts w:ascii="Times New Roman" w:hAnsi="Times New Roman" w:cs="Times New Roman"/>
          <w:sz w:val="24"/>
          <w:szCs w:val="24"/>
        </w:rPr>
        <w:t xml:space="preserve">.................., .......... </w:t>
      </w:r>
      <w:r w:rsidRPr="002568DF">
        <w:rPr>
          <w:rFonts w:ascii="Times New Roman" w:hAnsi="Times New Roman" w:cs="Times New Roman"/>
          <w:sz w:val="24"/>
          <w:szCs w:val="24"/>
        </w:rPr>
        <w:t>de</w:t>
      </w:r>
      <w:r w:rsidRPr="002568DF">
        <w:rPr>
          <w:rFonts w:ascii="Times New Roman" w:hAnsi="Times New Roman" w:cs="Times New Roman"/>
          <w:spacing w:val="-2"/>
          <w:sz w:val="24"/>
          <w:szCs w:val="24"/>
        </w:rPr>
        <w:t xml:space="preserve"> </w:t>
      </w:r>
      <w:r>
        <w:rPr>
          <w:rFonts w:ascii="Times New Roman" w:hAnsi="Times New Roman" w:cs="Times New Roman"/>
          <w:spacing w:val="-2"/>
          <w:sz w:val="24"/>
          <w:szCs w:val="24"/>
        </w:rPr>
        <w:t>...................</w:t>
      </w:r>
      <w:r w:rsidRPr="002568DF">
        <w:rPr>
          <w:rFonts w:ascii="Times New Roman" w:hAnsi="Times New Roman" w:cs="Times New Roman"/>
          <w:sz w:val="24"/>
          <w:szCs w:val="24"/>
        </w:rPr>
        <w:t>202</w:t>
      </w:r>
      <w:r w:rsidR="001845EF">
        <w:rPr>
          <w:rFonts w:ascii="Times New Roman" w:hAnsi="Times New Roman" w:cs="Times New Roman"/>
          <w:sz w:val="24"/>
          <w:szCs w:val="24"/>
        </w:rPr>
        <w:t>6</w:t>
      </w:r>
      <w:r w:rsidRPr="002568DF">
        <w:rPr>
          <w:rFonts w:ascii="Times New Roman" w:hAnsi="Times New Roman" w:cs="Times New Roman"/>
          <w:sz w:val="24"/>
          <w:szCs w:val="24"/>
        </w:rPr>
        <w:t>.</w:t>
      </w:r>
    </w:p>
    <w:p w14:paraId="21781CD9" w14:textId="77777777" w:rsidR="00533707" w:rsidRDefault="00533707" w:rsidP="00533707">
      <w:pPr>
        <w:pStyle w:val="Corpodetexto"/>
        <w:ind w:right="-406"/>
        <w:rPr>
          <w:rFonts w:ascii="Times New Roman" w:hAnsi="Times New Roman" w:cs="Times New Roman"/>
        </w:rPr>
      </w:pPr>
      <w:r w:rsidRPr="002568DF">
        <w:rPr>
          <w:rFonts w:ascii="Times New Roman" w:hAnsi="Times New Roman" w:cs="Times New Roman"/>
        </w:rPr>
        <w:t>LOCAL E DATA</w:t>
      </w:r>
    </w:p>
    <w:p w14:paraId="17F771CC" w14:textId="77777777" w:rsidR="00533707" w:rsidRDefault="00533707" w:rsidP="00533707">
      <w:pPr>
        <w:pStyle w:val="Corpodetexto"/>
        <w:ind w:right="-406"/>
        <w:rPr>
          <w:rFonts w:ascii="Times New Roman" w:hAnsi="Times New Roman" w:cs="Times New Roman"/>
        </w:rPr>
      </w:pPr>
    </w:p>
    <w:p w14:paraId="0AD56519" w14:textId="77777777" w:rsidR="00533707" w:rsidRPr="002568DF" w:rsidRDefault="00533707" w:rsidP="00533707">
      <w:pPr>
        <w:pStyle w:val="Corpodetexto"/>
        <w:ind w:right="-406"/>
        <w:jc w:val="cente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7941639" w14:textId="77777777" w:rsidR="00533707" w:rsidRPr="005D3887" w:rsidRDefault="00533707" w:rsidP="00533707">
      <w:pPr>
        <w:pStyle w:val="Corpodetexto"/>
        <w:ind w:right="-406"/>
        <w:jc w:val="center"/>
        <w:rPr>
          <w:rFonts w:ascii="Times New Roman" w:hAnsi="Times New Roman" w:cs="Times New Roman"/>
          <w:sz w:val="24"/>
          <w:szCs w:val="24"/>
        </w:rPr>
      </w:pPr>
      <w:r w:rsidRPr="005D3887">
        <w:rPr>
          <w:rFonts w:ascii="Times New Roman" w:hAnsi="Times New Roman" w:cs="Times New Roman"/>
          <w:sz w:val="24"/>
          <w:szCs w:val="24"/>
        </w:rPr>
        <w:t>Assinatura do representante legal sob carimbo</w:t>
      </w:r>
      <w:r w:rsidRPr="005D3887">
        <w:rPr>
          <w:rFonts w:ascii="Times New Roman" w:hAnsi="Times New Roman" w:cs="Times New Roman"/>
          <w:spacing w:val="-60"/>
          <w:sz w:val="24"/>
          <w:szCs w:val="24"/>
        </w:rPr>
        <w:t xml:space="preserve"> </w:t>
      </w:r>
      <w:r>
        <w:rPr>
          <w:rFonts w:ascii="Times New Roman" w:hAnsi="Times New Roman" w:cs="Times New Roman"/>
          <w:spacing w:val="-60"/>
          <w:sz w:val="24"/>
          <w:szCs w:val="24"/>
        </w:rPr>
        <w:t xml:space="preserve">    </w:t>
      </w:r>
      <w:r>
        <w:rPr>
          <w:rFonts w:ascii="Times New Roman" w:hAnsi="Times New Roman" w:cs="Times New Roman"/>
          <w:sz w:val="24"/>
          <w:szCs w:val="24"/>
        </w:rPr>
        <w:t xml:space="preserve"> CNPJ </w:t>
      </w:r>
      <w:r w:rsidRPr="005D3887">
        <w:rPr>
          <w:rFonts w:ascii="Times New Roman" w:hAnsi="Times New Roman" w:cs="Times New Roman"/>
          <w:sz w:val="24"/>
          <w:szCs w:val="24"/>
        </w:rPr>
        <w:t>da empresa</w:t>
      </w:r>
    </w:p>
    <w:p w14:paraId="7AA41464" w14:textId="77777777" w:rsidR="00065C3E" w:rsidRPr="00065C3E" w:rsidRDefault="00065C3E" w:rsidP="00065C3E">
      <w:pPr>
        <w:widowControl/>
        <w:autoSpaceDE/>
        <w:autoSpaceDN/>
        <w:rPr>
          <w:rFonts w:ascii="Times New Roman" w:eastAsia="Times New Roman" w:hAnsi="Times New Roman" w:cs="Times New Roman"/>
          <w:lang w:eastAsia="pt-PT" w:bidi="pt-PT"/>
        </w:rPr>
        <w:sectPr w:rsidR="00065C3E" w:rsidRPr="00065C3E" w:rsidSect="000B2B40">
          <w:headerReference w:type="default" r:id="rId8"/>
          <w:footerReference w:type="default" r:id="rId9"/>
          <w:type w:val="continuous"/>
          <w:pgSz w:w="11910" w:h="16840"/>
          <w:pgMar w:top="851" w:right="851" w:bottom="851" w:left="1701" w:header="348" w:footer="982" w:gutter="0"/>
          <w:cols w:space="720"/>
        </w:sectPr>
      </w:pPr>
    </w:p>
    <w:p w14:paraId="168B685F" w14:textId="77777777" w:rsidR="00533707" w:rsidRDefault="00533707" w:rsidP="00533707">
      <w:pPr>
        <w:pStyle w:val="Ttulo3"/>
        <w:ind w:left="0" w:right="-406"/>
        <w:jc w:val="center"/>
        <w:rPr>
          <w:rFonts w:ascii="Times New Roman" w:hAnsi="Times New Roman" w:cs="Times New Roman"/>
          <w:sz w:val="24"/>
          <w:szCs w:val="24"/>
        </w:rPr>
      </w:pPr>
      <w:r w:rsidRPr="005D3887">
        <w:rPr>
          <w:rFonts w:ascii="Times New Roman" w:hAnsi="Times New Roman" w:cs="Times New Roman"/>
          <w:sz w:val="24"/>
          <w:szCs w:val="24"/>
        </w:rPr>
        <w:lastRenderedPageBreak/>
        <w:t>ANEXO</w:t>
      </w:r>
      <w:r w:rsidRPr="005D3887">
        <w:rPr>
          <w:rFonts w:ascii="Times New Roman" w:hAnsi="Times New Roman" w:cs="Times New Roman"/>
          <w:spacing w:val="-3"/>
          <w:sz w:val="24"/>
          <w:szCs w:val="24"/>
        </w:rPr>
        <w:t xml:space="preserve"> </w:t>
      </w:r>
      <w:r w:rsidRPr="005D3887">
        <w:rPr>
          <w:rFonts w:ascii="Times New Roman" w:hAnsi="Times New Roman" w:cs="Times New Roman"/>
          <w:sz w:val="24"/>
          <w:szCs w:val="24"/>
        </w:rPr>
        <w:t>V</w:t>
      </w:r>
    </w:p>
    <w:p w14:paraId="7D2FBA4F" w14:textId="77777777" w:rsidR="00533707" w:rsidRDefault="00533707" w:rsidP="00533707">
      <w:pPr>
        <w:pStyle w:val="Ttulo3"/>
        <w:ind w:left="0" w:right="-406"/>
        <w:jc w:val="center"/>
        <w:rPr>
          <w:rFonts w:ascii="Times New Roman" w:hAnsi="Times New Roman" w:cs="Times New Roman"/>
          <w:sz w:val="24"/>
          <w:szCs w:val="24"/>
        </w:rPr>
      </w:pPr>
    </w:p>
    <w:p w14:paraId="47E06170" w14:textId="77777777" w:rsidR="001845EF" w:rsidRPr="009032FB" w:rsidRDefault="001845EF" w:rsidP="001845EF">
      <w:pPr>
        <w:ind w:right="-406"/>
        <w:jc w:val="center"/>
        <w:rPr>
          <w:rFonts w:ascii="Times New Roman" w:hAnsi="Times New Roman" w:cs="Times New Roman"/>
          <w:b/>
          <w:bCs/>
          <w:sz w:val="24"/>
          <w:szCs w:val="24"/>
        </w:rPr>
      </w:pPr>
      <w:r w:rsidRPr="009032FB">
        <w:rPr>
          <w:rFonts w:ascii="Times New Roman" w:hAnsi="Times New Roman" w:cs="Times New Roman"/>
          <w:b/>
          <w:bCs/>
          <w:sz w:val="24"/>
          <w:szCs w:val="24"/>
        </w:rPr>
        <w:t xml:space="preserve">PROCEDIMENTO LICITATÓRIO N° </w:t>
      </w:r>
      <w:r>
        <w:rPr>
          <w:rFonts w:ascii="Times New Roman" w:hAnsi="Times New Roman" w:cs="Times New Roman"/>
          <w:b/>
          <w:bCs/>
          <w:sz w:val="24"/>
          <w:szCs w:val="24"/>
        </w:rPr>
        <w:t>026/2026</w:t>
      </w:r>
    </w:p>
    <w:p w14:paraId="0606E380" w14:textId="77777777" w:rsidR="001845EF" w:rsidRPr="009032FB" w:rsidRDefault="001845EF" w:rsidP="001845EF">
      <w:pPr>
        <w:ind w:right="-406"/>
        <w:jc w:val="center"/>
        <w:rPr>
          <w:rFonts w:ascii="Times New Roman" w:hAnsi="Times New Roman" w:cs="Times New Roman"/>
          <w:b/>
          <w:bCs/>
          <w:sz w:val="24"/>
          <w:szCs w:val="24"/>
        </w:rPr>
      </w:pPr>
      <w:r>
        <w:rPr>
          <w:rFonts w:ascii="Times New Roman" w:hAnsi="Times New Roman" w:cs="Times New Roman"/>
          <w:b/>
          <w:bCs/>
          <w:sz w:val="24"/>
          <w:szCs w:val="24"/>
        </w:rPr>
        <w:t>INEXIGIBILIDADE Nº 006/2026</w:t>
      </w:r>
    </w:p>
    <w:p w14:paraId="515268DC" w14:textId="77777777" w:rsidR="001845EF" w:rsidRPr="009032FB" w:rsidRDefault="001845EF" w:rsidP="001845EF">
      <w:pPr>
        <w:ind w:right="-406"/>
        <w:jc w:val="center"/>
        <w:rPr>
          <w:rFonts w:ascii="Times New Roman" w:hAnsi="Times New Roman" w:cs="Times New Roman"/>
          <w:b/>
          <w:bCs/>
          <w:sz w:val="24"/>
          <w:szCs w:val="24"/>
        </w:rPr>
      </w:pPr>
      <w:r w:rsidRPr="009032FB">
        <w:rPr>
          <w:rFonts w:ascii="Times New Roman" w:hAnsi="Times New Roman" w:cs="Times New Roman"/>
          <w:b/>
          <w:bCs/>
          <w:sz w:val="24"/>
          <w:szCs w:val="24"/>
        </w:rPr>
        <w:t>CREDENCIAMENTO Nº 00</w:t>
      </w:r>
      <w:r>
        <w:rPr>
          <w:rFonts w:ascii="Times New Roman" w:hAnsi="Times New Roman" w:cs="Times New Roman"/>
          <w:b/>
          <w:bCs/>
          <w:sz w:val="24"/>
          <w:szCs w:val="24"/>
        </w:rPr>
        <w:t>2</w:t>
      </w:r>
      <w:r w:rsidRPr="009032FB">
        <w:rPr>
          <w:rFonts w:ascii="Times New Roman" w:hAnsi="Times New Roman" w:cs="Times New Roman"/>
          <w:b/>
          <w:bCs/>
          <w:sz w:val="24"/>
          <w:szCs w:val="24"/>
        </w:rPr>
        <w:t>/202</w:t>
      </w:r>
      <w:r>
        <w:rPr>
          <w:rFonts w:ascii="Times New Roman" w:hAnsi="Times New Roman" w:cs="Times New Roman"/>
          <w:b/>
          <w:bCs/>
          <w:sz w:val="24"/>
          <w:szCs w:val="24"/>
        </w:rPr>
        <w:t>6</w:t>
      </w:r>
    </w:p>
    <w:p w14:paraId="7930CD93" w14:textId="77777777" w:rsidR="00533707" w:rsidRPr="005D3887" w:rsidRDefault="00533707" w:rsidP="00533707">
      <w:pPr>
        <w:pStyle w:val="Ttulo3"/>
        <w:ind w:left="0" w:right="-406"/>
        <w:jc w:val="center"/>
        <w:rPr>
          <w:rFonts w:ascii="Times New Roman" w:hAnsi="Times New Roman" w:cs="Times New Roman"/>
          <w:sz w:val="24"/>
          <w:szCs w:val="24"/>
        </w:rPr>
      </w:pPr>
    </w:p>
    <w:p w14:paraId="604B809A" w14:textId="77777777" w:rsidR="00533707" w:rsidRPr="005D3887" w:rsidRDefault="00533707" w:rsidP="00533707">
      <w:pPr>
        <w:ind w:right="-406"/>
        <w:jc w:val="center"/>
        <w:rPr>
          <w:rFonts w:ascii="Times New Roman" w:hAnsi="Times New Roman" w:cs="Times New Roman"/>
          <w:b/>
          <w:sz w:val="24"/>
          <w:szCs w:val="24"/>
        </w:rPr>
      </w:pPr>
      <w:r w:rsidRPr="005D3887">
        <w:rPr>
          <w:rFonts w:ascii="Times New Roman" w:hAnsi="Times New Roman" w:cs="Times New Roman"/>
          <w:b/>
          <w:sz w:val="24"/>
          <w:szCs w:val="24"/>
        </w:rPr>
        <w:t>MODELO</w:t>
      </w:r>
      <w:r w:rsidRPr="005D3887">
        <w:rPr>
          <w:rFonts w:ascii="Times New Roman" w:hAnsi="Times New Roman" w:cs="Times New Roman"/>
          <w:b/>
          <w:spacing w:val="-3"/>
          <w:sz w:val="24"/>
          <w:szCs w:val="24"/>
        </w:rPr>
        <w:t xml:space="preserve"> </w:t>
      </w:r>
      <w:r w:rsidRPr="005D3887">
        <w:rPr>
          <w:rFonts w:ascii="Times New Roman" w:hAnsi="Times New Roman" w:cs="Times New Roman"/>
          <w:b/>
          <w:sz w:val="24"/>
          <w:szCs w:val="24"/>
        </w:rPr>
        <w:t>DE</w:t>
      </w:r>
      <w:r w:rsidRPr="005D3887">
        <w:rPr>
          <w:rFonts w:ascii="Times New Roman" w:hAnsi="Times New Roman" w:cs="Times New Roman"/>
          <w:b/>
          <w:spacing w:val="-4"/>
          <w:sz w:val="24"/>
          <w:szCs w:val="24"/>
        </w:rPr>
        <w:t xml:space="preserve"> </w:t>
      </w:r>
      <w:r w:rsidRPr="005D3887">
        <w:rPr>
          <w:rFonts w:ascii="Times New Roman" w:hAnsi="Times New Roman" w:cs="Times New Roman"/>
          <w:b/>
          <w:sz w:val="24"/>
          <w:szCs w:val="24"/>
        </w:rPr>
        <w:t>DECLARAÇÃO</w:t>
      </w:r>
      <w:r w:rsidRPr="005D3887">
        <w:rPr>
          <w:rFonts w:ascii="Times New Roman" w:hAnsi="Times New Roman" w:cs="Times New Roman"/>
          <w:b/>
          <w:spacing w:val="-3"/>
          <w:sz w:val="24"/>
          <w:szCs w:val="24"/>
        </w:rPr>
        <w:t xml:space="preserve"> </w:t>
      </w:r>
      <w:r w:rsidRPr="005D3887">
        <w:rPr>
          <w:rFonts w:ascii="Times New Roman" w:hAnsi="Times New Roman" w:cs="Times New Roman"/>
          <w:b/>
          <w:sz w:val="24"/>
          <w:szCs w:val="24"/>
        </w:rPr>
        <w:t>PARA ME/EPP</w:t>
      </w:r>
    </w:p>
    <w:p w14:paraId="4B918C0E" w14:textId="77777777" w:rsidR="00533707" w:rsidRPr="005D3887" w:rsidRDefault="00533707" w:rsidP="00533707">
      <w:pPr>
        <w:pStyle w:val="Ttulo3"/>
        <w:ind w:left="0" w:right="-406"/>
        <w:jc w:val="center"/>
        <w:rPr>
          <w:rFonts w:ascii="Times New Roman" w:hAnsi="Times New Roman" w:cs="Times New Roman"/>
          <w:sz w:val="24"/>
          <w:szCs w:val="24"/>
        </w:rPr>
      </w:pPr>
      <w:r w:rsidRPr="005D3887">
        <w:rPr>
          <w:rFonts w:ascii="Times New Roman" w:hAnsi="Times New Roman" w:cs="Times New Roman"/>
          <w:sz w:val="24"/>
          <w:szCs w:val="24"/>
        </w:rPr>
        <w:t>(Empregador</w:t>
      </w:r>
      <w:r w:rsidRPr="005D3887">
        <w:rPr>
          <w:rFonts w:ascii="Times New Roman" w:hAnsi="Times New Roman" w:cs="Times New Roman"/>
          <w:spacing w:val="-2"/>
          <w:sz w:val="24"/>
          <w:szCs w:val="24"/>
        </w:rPr>
        <w:t xml:space="preserve"> </w:t>
      </w:r>
      <w:r w:rsidRPr="005D3887">
        <w:rPr>
          <w:rFonts w:ascii="Times New Roman" w:hAnsi="Times New Roman" w:cs="Times New Roman"/>
          <w:sz w:val="24"/>
          <w:szCs w:val="24"/>
        </w:rPr>
        <w:t>Pessoa</w:t>
      </w:r>
      <w:r w:rsidRPr="005D3887">
        <w:rPr>
          <w:rFonts w:ascii="Times New Roman" w:hAnsi="Times New Roman" w:cs="Times New Roman"/>
          <w:spacing w:val="-4"/>
          <w:sz w:val="24"/>
          <w:szCs w:val="24"/>
        </w:rPr>
        <w:t xml:space="preserve"> </w:t>
      </w:r>
      <w:r w:rsidRPr="005D3887">
        <w:rPr>
          <w:rFonts w:ascii="Times New Roman" w:hAnsi="Times New Roman" w:cs="Times New Roman"/>
          <w:sz w:val="24"/>
          <w:szCs w:val="24"/>
        </w:rPr>
        <w:t>Jurídica)</w:t>
      </w:r>
    </w:p>
    <w:p w14:paraId="29B6D572" w14:textId="77777777" w:rsidR="00533707" w:rsidRPr="005D3887" w:rsidRDefault="00533707" w:rsidP="00533707">
      <w:pPr>
        <w:pStyle w:val="Corpodetexto"/>
        <w:ind w:right="-406"/>
        <w:rPr>
          <w:rFonts w:ascii="Times New Roman" w:hAnsi="Times New Roman" w:cs="Times New Roman"/>
          <w:b/>
          <w:sz w:val="24"/>
          <w:szCs w:val="24"/>
        </w:rPr>
      </w:pPr>
    </w:p>
    <w:p w14:paraId="66274084" w14:textId="77777777" w:rsidR="00533707" w:rsidRPr="005D3887" w:rsidRDefault="00533707" w:rsidP="00533707">
      <w:pPr>
        <w:pStyle w:val="Corpodetexto"/>
        <w:ind w:right="-406"/>
        <w:rPr>
          <w:rFonts w:ascii="Times New Roman" w:hAnsi="Times New Roman" w:cs="Times New Roman"/>
          <w:sz w:val="24"/>
          <w:szCs w:val="24"/>
        </w:rPr>
      </w:pPr>
      <w:r w:rsidRPr="005D3887">
        <w:rPr>
          <w:rFonts w:ascii="Times New Roman" w:hAnsi="Times New Roman" w:cs="Times New Roman"/>
          <w:w w:val="99"/>
          <w:sz w:val="24"/>
          <w:szCs w:val="24"/>
        </w:rPr>
        <w:t>A</w:t>
      </w:r>
    </w:p>
    <w:p w14:paraId="0AE2FA72" w14:textId="77777777" w:rsidR="00533707" w:rsidRPr="005D3887" w:rsidRDefault="00533707" w:rsidP="00533707">
      <w:pPr>
        <w:pStyle w:val="Corpodetexto"/>
        <w:ind w:right="-406"/>
        <w:jc w:val="both"/>
        <w:rPr>
          <w:rFonts w:ascii="Times New Roman" w:hAnsi="Times New Roman" w:cs="Times New Roman"/>
          <w:sz w:val="24"/>
          <w:szCs w:val="24"/>
        </w:rPr>
      </w:pPr>
      <w:r>
        <w:rPr>
          <w:rFonts w:ascii="Times New Roman" w:hAnsi="Times New Roman" w:cs="Times New Roman"/>
          <w:sz w:val="24"/>
          <w:szCs w:val="24"/>
        </w:rPr>
        <w:t>Agente de Contratações.</w:t>
      </w:r>
    </w:p>
    <w:p w14:paraId="40AEAFDF" w14:textId="77777777" w:rsidR="00533707" w:rsidRPr="005D3887" w:rsidRDefault="00533707" w:rsidP="00533707">
      <w:pPr>
        <w:pStyle w:val="Corpodetexto"/>
        <w:ind w:right="-406"/>
        <w:rPr>
          <w:rFonts w:ascii="Times New Roman" w:hAnsi="Times New Roman" w:cs="Times New Roman"/>
          <w:sz w:val="24"/>
          <w:szCs w:val="24"/>
        </w:rPr>
      </w:pPr>
    </w:p>
    <w:p w14:paraId="089DCA4B" w14:textId="77777777" w:rsidR="00533707" w:rsidRPr="005D3887" w:rsidRDefault="00533707" w:rsidP="00533707">
      <w:pPr>
        <w:pStyle w:val="Corpodetexto"/>
        <w:ind w:right="-406"/>
        <w:rPr>
          <w:rFonts w:ascii="Times New Roman" w:hAnsi="Times New Roman" w:cs="Times New Roman"/>
          <w:sz w:val="24"/>
          <w:szCs w:val="24"/>
        </w:rPr>
      </w:pPr>
    </w:p>
    <w:p w14:paraId="28664F47" w14:textId="77777777" w:rsidR="00533707" w:rsidRPr="005D3887" w:rsidRDefault="00533707" w:rsidP="00533707">
      <w:pPr>
        <w:pStyle w:val="Corpodetexto"/>
        <w:tabs>
          <w:tab w:val="left" w:leader="dot" w:pos="7916"/>
        </w:tabs>
        <w:ind w:right="-406"/>
        <w:jc w:val="both"/>
        <w:rPr>
          <w:rFonts w:ascii="Times New Roman" w:hAnsi="Times New Roman" w:cs="Times New Roman"/>
          <w:sz w:val="24"/>
          <w:szCs w:val="24"/>
        </w:rPr>
      </w:pPr>
      <w:r w:rsidRPr="005D3887">
        <w:rPr>
          <w:rFonts w:ascii="Times New Roman" w:hAnsi="Times New Roman" w:cs="Times New Roman"/>
          <w:sz w:val="24"/>
          <w:szCs w:val="24"/>
        </w:rPr>
        <w:t>(Nome</w:t>
      </w:r>
      <w:r w:rsidRPr="005D3887">
        <w:rPr>
          <w:rFonts w:ascii="Times New Roman" w:hAnsi="Times New Roman" w:cs="Times New Roman"/>
          <w:spacing w:val="12"/>
          <w:sz w:val="24"/>
          <w:szCs w:val="24"/>
        </w:rPr>
        <w:t xml:space="preserve"> </w:t>
      </w:r>
      <w:r w:rsidRPr="005D3887">
        <w:rPr>
          <w:rFonts w:ascii="Times New Roman" w:hAnsi="Times New Roman" w:cs="Times New Roman"/>
          <w:sz w:val="24"/>
          <w:szCs w:val="24"/>
        </w:rPr>
        <w:t>da</w:t>
      </w:r>
      <w:r w:rsidRPr="005D3887">
        <w:rPr>
          <w:rFonts w:ascii="Times New Roman" w:hAnsi="Times New Roman" w:cs="Times New Roman"/>
          <w:spacing w:val="13"/>
          <w:sz w:val="24"/>
          <w:szCs w:val="24"/>
        </w:rPr>
        <w:t xml:space="preserve"> </w:t>
      </w:r>
      <w:r w:rsidRPr="005D3887">
        <w:rPr>
          <w:rFonts w:ascii="Times New Roman" w:hAnsi="Times New Roman" w:cs="Times New Roman"/>
          <w:sz w:val="24"/>
          <w:szCs w:val="24"/>
        </w:rPr>
        <w:t>Empresa)</w:t>
      </w:r>
      <w:r w:rsidRPr="005D3887">
        <w:rPr>
          <w:rFonts w:ascii="Times New Roman" w:hAnsi="Times New Roman" w:cs="Times New Roman"/>
          <w:spacing w:val="11"/>
          <w:sz w:val="24"/>
          <w:szCs w:val="24"/>
        </w:rPr>
        <w:t xml:space="preserve"> </w:t>
      </w:r>
      <w:r w:rsidRPr="005D3887">
        <w:rPr>
          <w:rFonts w:ascii="Times New Roman" w:hAnsi="Times New Roman" w:cs="Times New Roman"/>
          <w:sz w:val="24"/>
          <w:szCs w:val="24"/>
        </w:rPr>
        <w:t>.....................................................,</w:t>
      </w:r>
      <w:r w:rsidRPr="005D3887">
        <w:rPr>
          <w:rFonts w:ascii="Times New Roman" w:hAnsi="Times New Roman" w:cs="Times New Roman"/>
          <w:spacing w:val="12"/>
          <w:sz w:val="24"/>
          <w:szCs w:val="24"/>
        </w:rPr>
        <w:t xml:space="preserve"> </w:t>
      </w:r>
      <w:r w:rsidRPr="005D3887">
        <w:rPr>
          <w:rFonts w:ascii="Times New Roman" w:hAnsi="Times New Roman" w:cs="Times New Roman"/>
          <w:sz w:val="24"/>
          <w:szCs w:val="24"/>
        </w:rPr>
        <w:t>CNPJ</w:t>
      </w:r>
      <w:r w:rsidRPr="005D3887">
        <w:rPr>
          <w:rFonts w:ascii="Times New Roman" w:hAnsi="Times New Roman" w:cs="Times New Roman"/>
          <w:spacing w:val="14"/>
          <w:sz w:val="24"/>
          <w:szCs w:val="24"/>
        </w:rPr>
        <w:t xml:space="preserve"> </w:t>
      </w:r>
      <w:r w:rsidRPr="005D3887">
        <w:rPr>
          <w:rFonts w:ascii="Times New Roman" w:hAnsi="Times New Roman" w:cs="Times New Roman"/>
          <w:sz w:val="24"/>
          <w:szCs w:val="24"/>
        </w:rPr>
        <w:t>Nº</w:t>
      </w:r>
      <w:r w:rsidRPr="005D3887">
        <w:rPr>
          <w:rFonts w:ascii="Times New Roman" w:hAnsi="Times New Roman" w:cs="Times New Roman"/>
          <w:sz w:val="24"/>
          <w:szCs w:val="24"/>
        </w:rPr>
        <w:tab/>
        <w:t>,</w:t>
      </w:r>
      <w:r w:rsidRPr="005D3887">
        <w:rPr>
          <w:rFonts w:ascii="Times New Roman" w:hAnsi="Times New Roman" w:cs="Times New Roman"/>
          <w:spacing w:val="12"/>
          <w:sz w:val="24"/>
          <w:szCs w:val="24"/>
        </w:rPr>
        <w:t xml:space="preserve"> </w:t>
      </w:r>
      <w:r w:rsidRPr="005D3887">
        <w:rPr>
          <w:rFonts w:ascii="Times New Roman" w:hAnsi="Times New Roman" w:cs="Times New Roman"/>
          <w:sz w:val="24"/>
          <w:szCs w:val="24"/>
        </w:rPr>
        <w:t>sediada</w:t>
      </w:r>
    </w:p>
    <w:p w14:paraId="77FC1AD3" w14:textId="77777777" w:rsidR="00533707" w:rsidRPr="005D3887" w:rsidRDefault="00533707" w:rsidP="00533707">
      <w:pPr>
        <w:pStyle w:val="Corpodetexto"/>
        <w:ind w:right="-406"/>
        <w:jc w:val="both"/>
        <w:rPr>
          <w:rFonts w:ascii="Times New Roman" w:hAnsi="Times New Roman" w:cs="Times New Roman"/>
          <w:sz w:val="24"/>
          <w:szCs w:val="24"/>
        </w:rPr>
      </w:pPr>
      <w:r w:rsidRPr="005D3887">
        <w:rPr>
          <w:rFonts w:ascii="Times New Roman" w:hAnsi="Times New Roman" w:cs="Times New Roman"/>
          <w:sz w:val="24"/>
          <w:szCs w:val="24"/>
        </w:rPr>
        <w:t xml:space="preserve">na   </w:t>
      </w:r>
      <w:r w:rsidRPr="005D3887">
        <w:rPr>
          <w:rFonts w:ascii="Times New Roman" w:hAnsi="Times New Roman" w:cs="Times New Roman"/>
          <w:spacing w:val="49"/>
          <w:sz w:val="24"/>
          <w:szCs w:val="24"/>
        </w:rPr>
        <w:t xml:space="preserve"> </w:t>
      </w:r>
      <w:r w:rsidRPr="005D3887">
        <w:rPr>
          <w:rFonts w:ascii="Times New Roman" w:hAnsi="Times New Roman" w:cs="Times New Roman"/>
          <w:sz w:val="24"/>
          <w:szCs w:val="24"/>
        </w:rPr>
        <w:t xml:space="preserve">Rua   </w:t>
      </w:r>
      <w:r w:rsidRPr="005D3887">
        <w:rPr>
          <w:rFonts w:ascii="Times New Roman" w:hAnsi="Times New Roman" w:cs="Times New Roman"/>
          <w:spacing w:val="49"/>
          <w:sz w:val="24"/>
          <w:szCs w:val="24"/>
        </w:rPr>
        <w:t xml:space="preserve"> </w:t>
      </w:r>
      <w:r w:rsidRPr="005D3887">
        <w:rPr>
          <w:rFonts w:ascii="Times New Roman" w:hAnsi="Times New Roman" w:cs="Times New Roman"/>
          <w:sz w:val="24"/>
          <w:szCs w:val="24"/>
        </w:rPr>
        <w:t xml:space="preserve">.......................,   </w:t>
      </w:r>
      <w:r w:rsidRPr="005D3887">
        <w:rPr>
          <w:rFonts w:ascii="Times New Roman" w:hAnsi="Times New Roman" w:cs="Times New Roman"/>
          <w:spacing w:val="46"/>
          <w:sz w:val="24"/>
          <w:szCs w:val="24"/>
        </w:rPr>
        <w:t xml:space="preserve"> </w:t>
      </w:r>
      <w:r w:rsidRPr="005D3887">
        <w:rPr>
          <w:rFonts w:ascii="Times New Roman" w:hAnsi="Times New Roman" w:cs="Times New Roman"/>
          <w:sz w:val="24"/>
          <w:szCs w:val="24"/>
        </w:rPr>
        <w:t xml:space="preserve">nº   </w:t>
      </w:r>
      <w:r w:rsidRPr="005D3887">
        <w:rPr>
          <w:rFonts w:ascii="Times New Roman" w:hAnsi="Times New Roman" w:cs="Times New Roman"/>
          <w:spacing w:val="48"/>
          <w:sz w:val="24"/>
          <w:szCs w:val="24"/>
        </w:rPr>
        <w:t xml:space="preserve"> </w:t>
      </w:r>
      <w:r w:rsidRPr="005D3887">
        <w:rPr>
          <w:rFonts w:ascii="Times New Roman" w:hAnsi="Times New Roman" w:cs="Times New Roman"/>
          <w:sz w:val="24"/>
          <w:szCs w:val="24"/>
        </w:rPr>
        <w:t xml:space="preserve">.....................,   </w:t>
      </w:r>
      <w:r w:rsidRPr="005D3887">
        <w:rPr>
          <w:rFonts w:ascii="Times New Roman" w:hAnsi="Times New Roman" w:cs="Times New Roman"/>
          <w:spacing w:val="47"/>
          <w:sz w:val="24"/>
          <w:szCs w:val="24"/>
        </w:rPr>
        <w:t xml:space="preserve"> </w:t>
      </w:r>
      <w:r w:rsidRPr="005D3887">
        <w:rPr>
          <w:rFonts w:ascii="Times New Roman" w:hAnsi="Times New Roman" w:cs="Times New Roman"/>
          <w:sz w:val="24"/>
          <w:szCs w:val="24"/>
        </w:rPr>
        <w:t xml:space="preserve">bairro,   </w:t>
      </w:r>
      <w:r w:rsidRPr="005D3887">
        <w:rPr>
          <w:rFonts w:ascii="Times New Roman" w:hAnsi="Times New Roman" w:cs="Times New Roman"/>
          <w:spacing w:val="46"/>
          <w:sz w:val="24"/>
          <w:szCs w:val="24"/>
        </w:rPr>
        <w:t xml:space="preserve"> </w:t>
      </w:r>
      <w:r w:rsidRPr="005D3887">
        <w:rPr>
          <w:rFonts w:ascii="Times New Roman" w:hAnsi="Times New Roman" w:cs="Times New Roman"/>
          <w:sz w:val="24"/>
          <w:szCs w:val="24"/>
        </w:rPr>
        <w:t xml:space="preserve">...............................,   </w:t>
      </w:r>
      <w:r w:rsidRPr="005D3887">
        <w:rPr>
          <w:rFonts w:ascii="Times New Roman" w:hAnsi="Times New Roman" w:cs="Times New Roman"/>
          <w:spacing w:val="47"/>
          <w:sz w:val="24"/>
          <w:szCs w:val="24"/>
        </w:rPr>
        <w:t xml:space="preserve"> </w:t>
      </w:r>
      <w:r w:rsidRPr="005D3887">
        <w:rPr>
          <w:rFonts w:ascii="Times New Roman" w:hAnsi="Times New Roman" w:cs="Times New Roman"/>
          <w:sz w:val="24"/>
          <w:szCs w:val="24"/>
        </w:rPr>
        <w:t>CEP</w:t>
      </w:r>
    </w:p>
    <w:p w14:paraId="1D9E0E29" w14:textId="77777777" w:rsidR="00533707" w:rsidRDefault="00533707" w:rsidP="00533707">
      <w:pPr>
        <w:pStyle w:val="Corpodetexto"/>
        <w:ind w:right="-406"/>
        <w:jc w:val="both"/>
        <w:rPr>
          <w:rFonts w:ascii="Times New Roman" w:hAnsi="Times New Roman" w:cs="Times New Roman"/>
          <w:sz w:val="24"/>
          <w:szCs w:val="24"/>
        </w:rPr>
      </w:pPr>
      <w:r w:rsidRPr="005D3887">
        <w:rPr>
          <w:rFonts w:ascii="Times New Roman" w:hAnsi="Times New Roman" w:cs="Times New Roman"/>
          <w:sz w:val="24"/>
          <w:szCs w:val="24"/>
        </w:rPr>
        <w:t>............................,</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Município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por</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seu</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representante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legal</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Sr..................., portador do CPF.................., </w:t>
      </w:r>
      <w:r w:rsidRPr="005D3887">
        <w:rPr>
          <w:rFonts w:ascii="Times New Roman" w:hAnsi="Times New Roman" w:cs="Times New Roman"/>
          <w:sz w:val="24"/>
          <w:szCs w:val="24"/>
        </w:rPr>
        <w:t>abaixo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assinado, em cumprimento ao solicitado no Edital de Credenciamento em epígrafe, DECLARA,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 xml:space="preserve">sob as penas da lei: </w:t>
      </w:r>
    </w:p>
    <w:p w14:paraId="5391F7F6" w14:textId="77777777" w:rsidR="00533707" w:rsidRDefault="00533707" w:rsidP="00533707">
      <w:pPr>
        <w:pStyle w:val="Corpodetexto"/>
        <w:ind w:right="-406"/>
        <w:jc w:val="both"/>
        <w:rPr>
          <w:rFonts w:ascii="Times New Roman" w:hAnsi="Times New Roman" w:cs="Times New Roman"/>
          <w:sz w:val="24"/>
          <w:szCs w:val="24"/>
        </w:rPr>
      </w:pPr>
    </w:p>
    <w:p w14:paraId="21E273A2" w14:textId="77777777" w:rsidR="00533707" w:rsidRDefault="00533707" w:rsidP="00533707">
      <w:pPr>
        <w:pStyle w:val="Corpodetexto"/>
        <w:ind w:right="-406"/>
        <w:jc w:val="both"/>
        <w:rPr>
          <w:rFonts w:ascii="Times New Roman" w:hAnsi="Times New Roman" w:cs="Times New Roman"/>
          <w:sz w:val="24"/>
          <w:szCs w:val="24"/>
        </w:rPr>
      </w:pPr>
      <w:r w:rsidRPr="005D3887">
        <w:rPr>
          <w:rFonts w:ascii="Times New Roman" w:hAnsi="Times New Roman" w:cs="Times New Roman"/>
          <w:sz w:val="24"/>
          <w:szCs w:val="24"/>
        </w:rPr>
        <w:t>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 xml:space="preserve">Ser ME, EPP ou MEI; </w:t>
      </w:r>
    </w:p>
    <w:p w14:paraId="077ACA79" w14:textId="77777777" w:rsidR="00533707" w:rsidRDefault="00533707" w:rsidP="00533707">
      <w:pPr>
        <w:pStyle w:val="Corpodetexto"/>
        <w:ind w:right="-406"/>
        <w:jc w:val="both"/>
        <w:rPr>
          <w:rFonts w:ascii="Times New Roman" w:hAnsi="Times New Roman" w:cs="Times New Roman"/>
          <w:sz w:val="24"/>
          <w:szCs w:val="24"/>
        </w:rPr>
      </w:pPr>
    </w:p>
    <w:p w14:paraId="0CB6356A" w14:textId="77777777" w:rsidR="00533707" w:rsidRDefault="00533707" w:rsidP="00533707">
      <w:pPr>
        <w:pStyle w:val="Corpodetexto"/>
        <w:ind w:right="-406"/>
        <w:jc w:val="both"/>
        <w:rPr>
          <w:rFonts w:ascii="Times New Roman" w:hAnsi="Times New Roman" w:cs="Times New Roman"/>
          <w:spacing w:val="1"/>
          <w:sz w:val="24"/>
          <w:szCs w:val="24"/>
        </w:rPr>
      </w:pPr>
      <w:r w:rsidRPr="005D3887">
        <w:rPr>
          <w:rFonts w:ascii="Times New Roman" w:hAnsi="Times New Roman" w:cs="Times New Roman"/>
          <w:sz w:val="24"/>
          <w:szCs w:val="24"/>
        </w:rPr>
        <w:t>b)</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Que não se encontra em</w:t>
      </w:r>
      <w:r w:rsidRPr="005D3887">
        <w:rPr>
          <w:rFonts w:ascii="Times New Roman" w:hAnsi="Times New Roman" w:cs="Times New Roman"/>
          <w:spacing w:val="62"/>
          <w:sz w:val="24"/>
          <w:szCs w:val="24"/>
        </w:rPr>
        <w:t xml:space="preserve"> </w:t>
      </w:r>
      <w:r w:rsidRPr="005D3887">
        <w:rPr>
          <w:rFonts w:ascii="Times New Roman" w:hAnsi="Times New Roman" w:cs="Times New Roman"/>
          <w:sz w:val="24"/>
          <w:szCs w:val="24"/>
        </w:rPr>
        <w:t>nenhuma das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situações previstas no § 4º do art. 3º da Lei Complementar nº 123/2006 e, nos termos do art.</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28 da Lei Complementar Estadual nº 605/2018, está apto a usufruir do tratamento estabelecido</w:t>
      </w:r>
      <w:r w:rsidRPr="005D3887">
        <w:rPr>
          <w:rFonts w:ascii="Times New Roman" w:hAnsi="Times New Roman" w:cs="Times New Roman"/>
          <w:spacing w:val="-60"/>
          <w:sz w:val="24"/>
          <w:szCs w:val="24"/>
        </w:rPr>
        <w:t xml:space="preserve"> </w:t>
      </w:r>
      <w:r w:rsidRPr="005D3887">
        <w:rPr>
          <w:rFonts w:ascii="Times New Roman" w:hAnsi="Times New Roman" w:cs="Times New Roman"/>
          <w:sz w:val="24"/>
          <w:szCs w:val="24"/>
        </w:rPr>
        <w:t>nos artigos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43 da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Lei</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Complementar</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Federal nº 123/2006;</w:t>
      </w:r>
      <w:r w:rsidRPr="005D3887">
        <w:rPr>
          <w:rFonts w:ascii="Times New Roman" w:hAnsi="Times New Roman" w:cs="Times New Roman"/>
          <w:spacing w:val="1"/>
          <w:sz w:val="24"/>
          <w:szCs w:val="24"/>
        </w:rPr>
        <w:t xml:space="preserve"> </w:t>
      </w:r>
    </w:p>
    <w:p w14:paraId="452BD27D" w14:textId="77777777" w:rsidR="00533707" w:rsidRDefault="00533707" w:rsidP="00533707">
      <w:pPr>
        <w:pStyle w:val="Corpodetexto"/>
        <w:ind w:right="-406"/>
        <w:jc w:val="both"/>
        <w:rPr>
          <w:rFonts w:ascii="Times New Roman" w:hAnsi="Times New Roman" w:cs="Times New Roman"/>
          <w:spacing w:val="1"/>
          <w:sz w:val="24"/>
          <w:szCs w:val="24"/>
        </w:rPr>
      </w:pPr>
    </w:p>
    <w:p w14:paraId="3D36DAFB" w14:textId="77777777" w:rsidR="00533707" w:rsidRPr="005D3887" w:rsidRDefault="00533707" w:rsidP="00533707">
      <w:pPr>
        <w:pStyle w:val="Corpodetexto"/>
        <w:ind w:right="-406"/>
        <w:jc w:val="both"/>
        <w:rPr>
          <w:rFonts w:ascii="Times New Roman" w:hAnsi="Times New Roman" w:cs="Times New Roman"/>
          <w:sz w:val="24"/>
          <w:szCs w:val="24"/>
        </w:rPr>
      </w:pPr>
      <w:r w:rsidRPr="005D3887">
        <w:rPr>
          <w:rFonts w:ascii="Times New Roman" w:hAnsi="Times New Roman" w:cs="Times New Roman"/>
          <w:sz w:val="24"/>
          <w:szCs w:val="24"/>
        </w:rPr>
        <w:t>c)</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Que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no ano-calendário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realização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deste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credenciamento,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valores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somados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contratos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celebrados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com</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Administração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Pública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não</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extrapolam</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receita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bruta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máxima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admitida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para</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fins</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de</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enquadramento como empresa de pequeno porte, nos termos do art. 4º, § 2º da Lei nº</w:t>
      </w:r>
      <w:r w:rsidRPr="005D3887">
        <w:rPr>
          <w:rFonts w:ascii="Times New Roman" w:hAnsi="Times New Roman" w:cs="Times New Roman"/>
          <w:spacing w:val="1"/>
          <w:sz w:val="24"/>
          <w:szCs w:val="24"/>
        </w:rPr>
        <w:t xml:space="preserve"> </w:t>
      </w:r>
      <w:r w:rsidRPr="005D3887">
        <w:rPr>
          <w:rFonts w:ascii="Times New Roman" w:hAnsi="Times New Roman" w:cs="Times New Roman"/>
          <w:sz w:val="24"/>
          <w:szCs w:val="24"/>
        </w:rPr>
        <w:t>14.133/2021</w:t>
      </w:r>
    </w:p>
    <w:p w14:paraId="7C7B934A" w14:textId="77777777" w:rsidR="00533707" w:rsidRPr="005D3887" w:rsidRDefault="00533707" w:rsidP="00533707">
      <w:pPr>
        <w:pStyle w:val="Corpodetexto"/>
        <w:ind w:right="-406"/>
        <w:rPr>
          <w:rFonts w:ascii="Times New Roman" w:hAnsi="Times New Roman" w:cs="Times New Roman"/>
          <w:sz w:val="24"/>
          <w:szCs w:val="24"/>
        </w:rPr>
      </w:pPr>
    </w:p>
    <w:p w14:paraId="2BCE825C" w14:textId="06AD95F7" w:rsidR="00533707" w:rsidRPr="002568DF" w:rsidRDefault="00533707" w:rsidP="00533707">
      <w:pPr>
        <w:pStyle w:val="PargrafodaLista"/>
        <w:tabs>
          <w:tab w:val="left" w:pos="523"/>
        </w:tabs>
        <w:ind w:left="0" w:right="-406"/>
        <w:rPr>
          <w:rFonts w:ascii="Times New Roman" w:hAnsi="Times New Roman" w:cs="Times New Roman"/>
          <w:sz w:val="24"/>
          <w:szCs w:val="24"/>
        </w:rPr>
      </w:pPr>
      <w:r>
        <w:rPr>
          <w:rFonts w:ascii="Times New Roman" w:hAnsi="Times New Roman" w:cs="Times New Roman"/>
          <w:sz w:val="24"/>
          <w:szCs w:val="24"/>
        </w:rPr>
        <w:t xml:space="preserve">.................., .......... </w:t>
      </w:r>
      <w:r w:rsidRPr="002568DF">
        <w:rPr>
          <w:rFonts w:ascii="Times New Roman" w:hAnsi="Times New Roman" w:cs="Times New Roman"/>
          <w:sz w:val="24"/>
          <w:szCs w:val="24"/>
        </w:rPr>
        <w:t>de</w:t>
      </w:r>
      <w:r w:rsidRPr="002568DF">
        <w:rPr>
          <w:rFonts w:ascii="Times New Roman" w:hAnsi="Times New Roman" w:cs="Times New Roman"/>
          <w:spacing w:val="-2"/>
          <w:sz w:val="24"/>
          <w:szCs w:val="24"/>
        </w:rPr>
        <w:t xml:space="preserve"> </w:t>
      </w:r>
      <w:r>
        <w:rPr>
          <w:rFonts w:ascii="Times New Roman" w:hAnsi="Times New Roman" w:cs="Times New Roman"/>
          <w:spacing w:val="-2"/>
          <w:sz w:val="24"/>
          <w:szCs w:val="24"/>
        </w:rPr>
        <w:t>...................</w:t>
      </w:r>
      <w:r w:rsidRPr="002568DF">
        <w:rPr>
          <w:rFonts w:ascii="Times New Roman" w:hAnsi="Times New Roman" w:cs="Times New Roman"/>
          <w:sz w:val="24"/>
          <w:szCs w:val="24"/>
        </w:rPr>
        <w:t>202</w:t>
      </w:r>
      <w:r w:rsidR="007208A2">
        <w:rPr>
          <w:rFonts w:ascii="Times New Roman" w:hAnsi="Times New Roman" w:cs="Times New Roman"/>
          <w:sz w:val="24"/>
          <w:szCs w:val="24"/>
        </w:rPr>
        <w:t>6</w:t>
      </w:r>
      <w:r w:rsidRPr="002568DF">
        <w:rPr>
          <w:rFonts w:ascii="Times New Roman" w:hAnsi="Times New Roman" w:cs="Times New Roman"/>
          <w:sz w:val="24"/>
          <w:szCs w:val="24"/>
        </w:rPr>
        <w:t>.</w:t>
      </w:r>
    </w:p>
    <w:p w14:paraId="2C6BBC4B" w14:textId="77777777" w:rsidR="00533707" w:rsidRDefault="00533707" w:rsidP="00533707">
      <w:pPr>
        <w:pStyle w:val="Corpodetexto"/>
        <w:ind w:right="-406"/>
        <w:rPr>
          <w:rFonts w:ascii="Times New Roman" w:hAnsi="Times New Roman" w:cs="Times New Roman"/>
        </w:rPr>
      </w:pPr>
      <w:r w:rsidRPr="002568DF">
        <w:rPr>
          <w:rFonts w:ascii="Times New Roman" w:hAnsi="Times New Roman" w:cs="Times New Roman"/>
        </w:rPr>
        <w:t>LOCAL E DATA</w:t>
      </w:r>
    </w:p>
    <w:p w14:paraId="3C235DEA" w14:textId="77777777" w:rsidR="00533707" w:rsidRDefault="00533707" w:rsidP="00533707">
      <w:pPr>
        <w:pStyle w:val="Corpodetexto"/>
        <w:ind w:right="-406"/>
        <w:rPr>
          <w:rFonts w:ascii="Times New Roman" w:hAnsi="Times New Roman" w:cs="Times New Roman"/>
        </w:rPr>
      </w:pPr>
    </w:p>
    <w:p w14:paraId="33D6BD97" w14:textId="77777777" w:rsidR="00533707" w:rsidRDefault="00533707" w:rsidP="00533707">
      <w:pPr>
        <w:pStyle w:val="Corpodetexto"/>
        <w:ind w:right="-406"/>
        <w:rPr>
          <w:rFonts w:ascii="Times New Roman" w:hAnsi="Times New Roman" w:cs="Times New Roman"/>
        </w:rPr>
      </w:pPr>
    </w:p>
    <w:p w14:paraId="50340CB1" w14:textId="77777777" w:rsidR="00533707" w:rsidRDefault="00533707" w:rsidP="00533707">
      <w:pPr>
        <w:pStyle w:val="Corpodetexto"/>
        <w:ind w:right="-406"/>
        <w:rPr>
          <w:rFonts w:ascii="Times New Roman" w:hAnsi="Times New Roman" w:cs="Times New Roman"/>
        </w:rPr>
      </w:pPr>
    </w:p>
    <w:p w14:paraId="77D7BD09" w14:textId="77777777" w:rsidR="00533707" w:rsidRPr="002568DF" w:rsidRDefault="00533707" w:rsidP="00533707">
      <w:pPr>
        <w:pStyle w:val="Corpodetexto"/>
        <w:ind w:right="-406"/>
        <w:jc w:val="cente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A7C0133" w14:textId="77777777" w:rsidR="00533707" w:rsidRPr="005D3887" w:rsidRDefault="00533707" w:rsidP="00533707">
      <w:pPr>
        <w:pStyle w:val="Corpodetexto"/>
        <w:ind w:right="-406"/>
        <w:jc w:val="center"/>
        <w:rPr>
          <w:rFonts w:ascii="Times New Roman" w:hAnsi="Times New Roman" w:cs="Times New Roman"/>
          <w:sz w:val="24"/>
          <w:szCs w:val="24"/>
        </w:rPr>
      </w:pPr>
      <w:r w:rsidRPr="005D3887">
        <w:rPr>
          <w:rFonts w:ascii="Times New Roman" w:hAnsi="Times New Roman" w:cs="Times New Roman"/>
          <w:sz w:val="24"/>
          <w:szCs w:val="24"/>
        </w:rPr>
        <w:t>Assinatura do representante legal sob carimbo</w:t>
      </w:r>
      <w:r w:rsidRPr="005D3887">
        <w:rPr>
          <w:rFonts w:ascii="Times New Roman" w:hAnsi="Times New Roman" w:cs="Times New Roman"/>
          <w:spacing w:val="-60"/>
          <w:sz w:val="24"/>
          <w:szCs w:val="24"/>
        </w:rPr>
        <w:t xml:space="preserve"> </w:t>
      </w:r>
      <w:r>
        <w:rPr>
          <w:rFonts w:ascii="Times New Roman" w:hAnsi="Times New Roman" w:cs="Times New Roman"/>
          <w:spacing w:val="-60"/>
          <w:sz w:val="24"/>
          <w:szCs w:val="24"/>
        </w:rPr>
        <w:t xml:space="preserve">    </w:t>
      </w:r>
      <w:r>
        <w:rPr>
          <w:rFonts w:ascii="Times New Roman" w:hAnsi="Times New Roman" w:cs="Times New Roman"/>
          <w:sz w:val="24"/>
          <w:szCs w:val="24"/>
        </w:rPr>
        <w:t xml:space="preserve"> CNPJ </w:t>
      </w:r>
      <w:r w:rsidRPr="005D3887">
        <w:rPr>
          <w:rFonts w:ascii="Times New Roman" w:hAnsi="Times New Roman" w:cs="Times New Roman"/>
          <w:sz w:val="24"/>
          <w:szCs w:val="24"/>
        </w:rPr>
        <w:t>da empresa</w:t>
      </w:r>
    </w:p>
    <w:p w14:paraId="7246CFF9" w14:textId="77777777" w:rsidR="00533707" w:rsidRPr="005D3887" w:rsidRDefault="00533707" w:rsidP="00533707">
      <w:pPr>
        <w:pStyle w:val="Corpodetexto"/>
        <w:ind w:right="-406"/>
        <w:rPr>
          <w:rFonts w:ascii="Times New Roman" w:hAnsi="Times New Roman" w:cs="Times New Roman"/>
          <w:sz w:val="24"/>
          <w:szCs w:val="24"/>
        </w:rPr>
      </w:pPr>
    </w:p>
    <w:p w14:paraId="755F96D7" w14:textId="21A58A7B" w:rsidR="00065C3E" w:rsidRPr="00065C3E" w:rsidRDefault="00533707" w:rsidP="00533707">
      <w:pPr>
        <w:jc w:val="center"/>
        <w:rPr>
          <w:rFonts w:ascii="Times New Roman" w:eastAsia="Times New Roman" w:hAnsi="Times New Roman" w:cs="Times New Roman"/>
          <w:sz w:val="24"/>
          <w:szCs w:val="24"/>
          <w:lang w:eastAsia="pt-PT" w:bidi="pt-PT"/>
        </w:rPr>
      </w:pPr>
      <w:r w:rsidRPr="0062355D">
        <w:rPr>
          <w:rFonts w:ascii="Times New Roman" w:hAnsi="Times New Roman" w:cs="Times New Roman"/>
          <w:b/>
          <w:bCs/>
          <w:i/>
          <w:w w:val="85"/>
          <w:sz w:val="24"/>
          <w:szCs w:val="24"/>
        </w:rPr>
        <w:t>Obs.:</w:t>
      </w:r>
      <w:r w:rsidRPr="0062355D">
        <w:rPr>
          <w:rFonts w:ascii="Times New Roman" w:hAnsi="Times New Roman" w:cs="Times New Roman"/>
          <w:b/>
          <w:bCs/>
          <w:i/>
          <w:spacing w:val="27"/>
          <w:w w:val="85"/>
          <w:sz w:val="24"/>
          <w:szCs w:val="24"/>
        </w:rPr>
        <w:t xml:space="preserve"> </w:t>
      </w:r>
      <w:r w:rsidRPr="0062355D">
        <w:rPr>
          <w:rFonts w:ascii="Times New Roman" w:hAnsi="Times New Roman" w:cs="Times New Roman"/>
          <w:b/>
          <w:bCs/>
          <w:i/>
          <w:w w:val="85"/>
          <w:sz w:val="24"/>
          <w:szCs w:val="24"/>
        </w:rPr>
        <w:t>Esta</w:t>
      </w:r>
      <w:r w:rsidRPr="0062355D">
        <w:rPr>
          <w:rFonts w:ascii="Times New Roman" w:hAnsi="Times New Roman" w:cs="Times New Roman"/>
          <w:b/>
          <w:bCs/>
          <w:i/>
          <w:spacing w:val="28"/>
          <w:w w:val="85"/>
          <w:sz w:val="24"/>
          <w:szCs w:val="24"/>
        </w:rPr>
        <w:t xml:space="preserve"> </w:t>
      </w:r>
      <w:r w:rsidRPr="0062355D">
        <w:rPr>
          <w:rFonts w:ascii="Times New Roman" w:hAnsi="Times New Roman" w:cs="Times New Roman"/>
          <w:b/>
          <w:bCs/>
          <w:i/>
          <w:w w:val="85"/>
          <w:sz w:val="24"/>
          <w:szCs w:val="24"/>
        </w:rPr>
        <w:t>declaração</w:t>
      </w:r>
      <w:r w:rsidRPr="0062355D">
        <w:rPr>
          <w:rFonts w:ascii="Times New Roman" w:hAnsi="Times New Roman" w:cs="Times New Roman"/>
          <w:b/>
          <w:bCs/>
          <w:i/>
          <w:spacing w:val="27"/>
          <w:w w:val="85"/>
          <w:sz w:val="24"/>
          <w:szCs w:val="24"/>
        </w:rPr>
        <w:t xml:space="preserve"> </w:t>
      </w:r>
      <w:r w:rsidRPr="0062355D">
        <w:rPr>
          <w:rFonts w:ascii="Times New Roman" w:hAnsi="Times New Roman" w:cs="Times New Roman"/>
          <w:b/>
          <w:bCs/>
          <w:i/>
          <w:w w:val="85"/>
          <w:sz w:val="24"/>
          <w:szCs w:val="24"/>
        </w:rPr>
        <w:t>deverá</w:t>
      </w:r>
      <w:r w:rsidRPr="0062355D">
        <w:rPr>
          <w:rFonts w:ascii="Times New Roman" w:hAnsi="Times New Roman" w:cs="Times New Roman"/>
          <w:b/>
          <w:bCs/>
          <w:i/>
          <w:spacing w:val="28"/>
          <w:w w:val="85"/>
          <w:sz w:val="24"/>
          <w:szCs w:val="24"/>
        </w:rPr>
        <w:t xml:space="preserve"> </w:t>
      </w:r>
      <w:r w:rsidRPr="0062355D">
        <w:rPr>
          <w:rFonts w:ascii="Times New Roman" w:hAnsi="Times New Roman" w:cs="Times New Roman"/>
          <w:b/>
          <w:bCs/>
          <w:i/>
          <w:w w:val="85"/>
          <w:sz w:val="24"/>
          <w:szCs w:val="24"/>
        </w:rPr>
        <w:t>ser</w:t>
      </w:r>
      <w:r w:rsidRPr="0062355D">
        <w:rPr>
          <w:rFonts w:ascii="Times New Roman" w:hAnsi="Times New Roman" w:cs="Times New Roman"/>
          <w:b/>
          <w:bCs/>
          <w:i/>
          <w:spacing w:val="28"/>
          <w:w w:val="85"/>
          <w:sz w:val="24"/>
          <w:szCs w:val="24"/>
        </w:rPr>
        <w:t xml:space="preserve"> </w:t>
      </w:r>
      <w:r w:rsidRPr="0062355D">
        <w:rPr>
          <w:rFonts w:ascii="Times New Roman" w:hAnsi="Times New Roman" w:cs="Times New Roman"/>
          <w:b/>
          <w:bCs/>
          <w:i/>
          <w:w w:val="85"/>
          <w:sz w:val="24"/>
          <w:szCs w:val="24"/>
        </w:rPr>
        <w:t>preenchida</w:t>
      </w:r>
      <w:r w:rsidRPr="0062355D">
        <w:rPr>
          <w:rFonts w:ascii="Times New Roman" w:hAnsi="Times New Roman" w:cs="Times New Roman"/>
          <w:b/>
          <w:bCs/>
          <w:i/>
          <w:spacing w:val="28"/>
          <w:w w:val="85"/>
          <w:sz w:val="24"/>
          <w:szCs w:val="24"/>
        </w:rPr>
        <w:t xml:space="preserve"> </w:t>
      </w:r>
      <w:r w:rsidRPr="0062355D">
        <w:rPr>
          <w:rFonts w:ascii="Times New Roman" w:hAnsi="Times New Roman" w:cs="Times New Roman"/>
          <w:b/>
          <w:bCs/>
          <w:i/>
          <w:w w:val="85"/>
          <w:sz w:val="24"/>
          <w:szCs w:val="24"/>
        </w:rPr>
        <w:t>em</w:t>
      </w:r>
      <w:r w:rsidRPr="0062355D">
        <w:rPr>
          <w:rFonts w:ascii="Times New Roman" w:hAnsi="Times New Roman" w:cs="Times New Roman"/>
          <w:b/>
          <w:bCs/>
          <w:i/>
          <w:spacing w:val="29"/>
          <w:w w:val="85"/>
          <w:sz w:val="24"/>
          <w:szCs w:val="24"/>
        </w:rPr>
        <w:t xml:space="preserve"> </w:t>
      </w:r>
      <w:r w:rsidRPr="0062355D">
        <w:rPr>
          <w:rFonts w:ascii="Times New Roman" w:hAnsi="Times New Roman" w:cs="Times New Roman"/>
          <w:b/>
          <w:bCs/>
          <w:i/>
          <w:w w:val="85"/>
          <w:sz w:val="24"/>
          <w:szCs w:val="24"/>
        </w:rPr>
        <w:t>papel</w:t>
      </w:r>
      <w:r w:rsidRPr="0062355D">
        <w:rPr>
          <w:rFonts w:ascii="Times New Roman" w:hAnsi="Times New Roman" w:cs="Times New Roman"/>
          <w:b/>
          <w:bCs/>
          <w:i/>
          <w:spacing w:val="30"/>
          <w:w w:val="85"/>
          <w:sz w:val="24"/>
          <w:szCs w:val="24"/>
        </w:rPr>
        <w:t xml:space="preserve"> </w:t>
      </w:r>
      <w:r w:rsidRPr="0062355D">
        <w:rPr>
          <w:rFonts w:ascii="Times New Roman" w:hAnsi="Times New Roman" w:cs="Times New Roman"/>
          <w:b/>
          <w:bCs/>
          <w:i/>
          <w:w w:val="85"/>
          <w:sz w:val="24"/>
          <w:szCs w:val="24"/>
        </w:rPr>
        <w:t>timbrado</w:t>
      </w:r>
      <w:r w:rsidRPr="0062355D">
        <w:rPr>
          <w:rFonts w:ascii="Times New Roman" w:hAnsi="Times New Roman" w:cs="Times New Roman"/>
          <w:b/>
          <w:bCs/>
          <w:i/>
          <w:spacing w:val="27"/>
          <w:w w:val="85"/>
          <w:sz w:val="24"/>
          <w:szCs w:val="24"/>
        </w:rPr>
        <w:t xml:space="preserve"> </w:t>
      </w:r>
      <w:r w:rsidRPr="0062355D">
        <w:rPr>
          <w:rFonts w:ascii="Times New Roman" w:hAnsi="Times New Roman" w:cs="Times New Roman"/>
          <w:b/>
          <w:bCs/>
          <w:i/>
          <w:w w:val="85"/>
          <w:sz w:val="24"/>
          <w:szCs w:val="24"/>
        </w:rPr>
        <w:t>da</w:t>
      </w:r>
      <w:r w:rsidRPr="0062355D">
        <w:rPr>
          <w:rFonts w:ascii="Times New Roman" w:hAnsi="Times New Roman" w:cs="Times New Roman"/>
          <w:b/>
          <w:bCs/>
          <w:i/>
          <w:spacing w:val="28"/>
          <w:w w:val="85"/>
          <w:sz w:val="24"/>
          <w:szCs w:val="24"/>
        </w:rPr>
        <w:t xml:space="preserve"> </w:t>
      </w:r>
      <w:r w:rsidRPr="0062355D">
        <w:rPr>
          <w:rFonts w:ascii="Times New Roman" w:hAnsi="Times New Roman" w:cs="Times New Roman"/>
          <w:b/>
          <w:bCs/>
          <w:i/>
          <w:w w:val="85"/>
          <w:sz w:val="24"/>
          <w:szCs w:val="24"/>
        </w:rPr>
        <w:t>empresa</w:t>
      </w:r>
      <w:r w:rsidRPr="0062355D">
        <w:rPr>
          <w:rFonts w:ascii="Times New Roman" w:hAnsi="Times New Roman" w:cs="Times New Roman"/>
          <w:b/>
          <w:bCs/>
          <w:i/>
          <w:spacing w:val="25"/>
          <w:w w:val="85"/>
          <w:sz w:val="24"/>
          <w:szCs w:val="24"/>
        </w:rPr>
        <w:t xml:space="preserve"> </w:t>
      </w:r>
      <w:r w:rsidRPr="0062355D">
        <w:rPr>
          <w:rFonts w:ascii="Times New Roman" w:hAnsi="Times New Roman" w:cs="Times New Roman"/>
          <w:b/>
          <w:bCs/>
          <w:i/>
          <w:w w:val="85"/>
          <w:sz w:val="24"/>
          <w:szCs w:val="24"/>
        </w:rPr>
        <w:t>proponente</w:t>
      </w:r>
      <w:r w:rsidRPr="0062355D">
        <w:rPr>
          <w:rFonts w:ascii="Times New Roman" w:hAnsi="Times New Roman" w:cs="Times New Roman"/>
          <w:b/>
          <w:bCs/>
          <w:i/>
          <w:spacing w:val="27"/>
          <w:w w:val="85"/>
          <w:sz w:val="24"/>
          <w:szCs w:val="24"/>
        </w:rPr>
        <w:t xml:space="preserve"> </w:t>
      </w:r>
      <w:r w:rsidRPr="0062355D">
        <w:rPr>
          <w:rFonts w:ascii="Times New Roman" w:hAnsi="Times New Roman" w:cs="Times New Roman"/>
          <w:b/>
          <w:bCs/>
          <w:i/>
          <w:w w:val="85"/>
          <w:sz w:val="24"/>
          <w:szCs w:val="24"/>
        </w:rPr>
        <w:t xml:space="preserve">e </w:t>
      </w:r>
      <w:r w:rsidRPr="0062355D">
        <w:rPr>
          <w:rFonts w:ascii="Times New Roman" w:hAnsi="Times New Roman" w:cs="Times New Roman"/>
          <w:b/>
          <w:bCs/>
          <w:i/>
          <w:spacing w:val="-59"/>
          <w:w w:val="85"/>
          <w:sz w:val="24"/>
          <w:szCs w:val="24"/>
        </w:rPr>
        <w:t xml:space="preserve"> </w:t>
      </w:r>
      <w:r w:rsidRPr="0062355D">
        <w:rPr>
          <w:rFonts w:ascii="Times New Roman" w:hAnsi="Times New Roman" w:cs="Times New Roman"/>
          <w:b/>
          <w:bCs/>
          <w:i/>
          <w:w w:val="80"/>
          <w:sz w:val="24"/>
          <w:szCs w:val="24"/>
        </w:rPr>
        <w:t>assinada</w:t>
      </w:r>
      <w:r w:rsidRPr="0062355D">
        <w:rPr>
          <w:rFonts w:ascii="Times New Roman" w:hAnsi="Times New Roman" w:cs="Times New Roman"/>
          <w:b/>
          <w:bCs/>
          <w:i/>
          <w:spacing w:val="15"/>
          <w:w w:val="80"/>
          <w:sz w:val="24"/>
          <w:szCs w:val="24"/>
        </w:rPr>
        <w:t xml:space="preserve"> </w:t>
      </w:r>
      <w:r w:rsidRPr="0062355D">
        <w:rPr>
          <w:rFonts w:ascii="Times New Roman" w:hAnsi="Times New Roman" w:cs="Times New Roman"/>
          <w:b/>
          <w:bCs/>
          <w:i/>
          <w:w w:val="80"/>
          <w:sz w:val="24"/>
          <w:szCs w:val="24"/>
        </w:rPr>
        <w:t>pelo</w:t>
      </w:r>
      <w:r w:rsidRPr="0062355D">
        <w:rPr>
          <w:rFonts w:ascii="Times New Roman" w:hAnsi="Times New Roman" w:cs="Times New Roman"/>
          <w:b/>
          <w:bCs/>
          <w:i/>
          <w:spacing w:val="16"/>
          <w:w w:val="80"/>
          <w:sz w:val="24"/>
          <w:szCs w:val="24"/>
        </w:rPr>
        <w:t xml:space="preserve"> </w:t>
      </w:r>
      <w:r w:rsidRPr="0062355D">
        <w:rPr>
          <w:rFonts w:ascii="Times New Roman" w:hAnsi="Times New Roman" w:cs="Times New Roman"/>
          <w:b/>
          <w:bCs/>
          <w:i/>
          <w:w w:val="80"/>
          <w:sz w:val="24"/>
          <w:szCs w:val="24"/>
        </w:rPr>
        <w:t>(s)</w:t>
      </w:r>
      <w:r w:rsidRPr="0062355D">
        <w:rPr>
          <w:rFonts w:ascii="Times New Roman" w:hAnsi="Times New Roman" w:cs="Times New Roman"/>
          <w:b/>
          <w:bCs/>
          <w:i/>
          <w:spacing w:val="15"/>
          <w:w w:val="80"/>
          <w:sz w:val="24"/>
          <w:szCs w:val="24"/>
        </w:rPr>
        <w:t xml:space="preserve"> </w:t>
      </w:r>
      <w:r w:rsidRPr="0062355D">
        <w:rPr>
          <w:rFonts w:ascii="Times New Roman" w:hAnsi="Times New Roman" w:cs="Times New Roman"/>
          <w:b/>
          <w:bCs/>
          <w:i/>
          <w:w w:val="80"/>
          <w:sz w:val="24"/>
          <w:szCs w:val="24"/>
        </w:rPr>
        <w:t>seu(s)</w:t>
      </w:r>
      <w:r w:rsidRPr="0062355D">
        <w:rPr>
          <w:rFonts w:ascii="Times New Roman" w:hAnsi="Times New Roman" w:cs="Times New Roman"/>
          <w:b/>
          <w:bCs/>
          <w:i/>
          <w:spacing w:val="16"/>
          <w:w w:val="80"/>
          <w:sz w:val="24"/>
          <w:szCs w:val="24"/>
        </w:rPr>
        <w:t xml:space="preserve"> </w:t>
      </w:r>
      <w:r w:rsidRPr="0062355D">
        <w:rPr>
          <w:rFonts w:ascii="Times New Roman" w:hAnsi="Times New Roman" w:cs="Times New Roman"/>
          <w:b/>
          <w:bCs/>
          <w:i/>
          <w:w w:val="80"/>
          <w:sz w:val="24"/>
          <w:szCs w:val="24"/>
        </w:rPr>
        <w:t>representante</w:t>
      </w:r>
      <w:r w:rsidRPr="0062355D">
        <w:rPr>
          <w:rFonts w:ascii="Times New Roman" w:hAnsi="Times New Roman" w:cs="Times New Roman"/>
          <w:b/>
          <w:bCs/>
          <w:i/>
          <w:spacing w:val="16"/>
          <w:w w:val="80"/>
          <w:sz w:val="24"/>
          <w:szCs w:val="24"/>
        </w:rPr>
        <w:t xml:space="preserve"> </w:t>
      </w:r>
      <w:r w:rsidRPr="0062355D">
        <w:rPr>
          <w:rFonts w:ascii="Times New Roman" w:hAnsi="Times New Roman" w:cs="Times New Roman"/>
          <w:b/>
          <w:bCs/>
          <w:i/>
          <w:w w:val="80"/>
          <w:sz w:val="24"/>
          <w:szCs w:val="24"/>
        </w:rPr>
        <w:t>(s)</w:t>
      </w:r>
      <w:r w:rsidRPr="0062355D">
        <w:rPr>
          <w:rFonts w:ascii="Times New Roman" w:hAnsi="Times New Roman" w:cs="Times New Roman"/>
          <w:b/>
          <w:bCs/>
          <w:i/>
          <w:spacing w:val="15"/>
          <w:w w:val="80"/>
          <w:sz w:val="24"/>
          <w:szCs w:val="24"/>
        </w:rPr>
        <w:t xml:space="preserve"> </w:t>
      </w:r>
      <w:r w:rsidRPr="0062355D">
        <w:rPr>
          <w:rFonts w:ascii="Times New Roman" w:hAnsi="Times New Roman" w:cs="Times New Roman"/>
          <w:b/>
          <w:bCs/>
          <w:i/>
          <w:w w:val="80"/>
          <w:sz w:val="24"/>
          <w:szCs w:val="24"/>
        </w:rPr>
        <w:t>legal(is)</w:t>
      </w:r>
      <w:r w:rsidRPr="0062355D">
        <w:rPr>
          <w:rFonts w:ascii="Times New Roman" w:hAnsi="Times New Roman" w:cs="Times New Roman"/>
          <w:b/>
          <w:bCs/>
          <w:i/>
          <w:spacing w:val="16"/>
          <w:w w:val="80"/>
          <w:sz w:val="24"/>
          <w:szCs w:val="24"/>
        </w:rPr>
        <w:t xml:space="preserve"> </w:t>
      </w:r>
      <w:r w:rsidRPr="0062355D">
        <w:rPr>
          <w:rFonts w:ascii="Times New Roman" w:hAnsi="Times New Roman" w:cs="Times New Roman"/>
          <w:b/>
          <w:bCs/>
          <w:i/>
          <w:w w:val="80"/>
          <w:sz w:val="24"/>
          <w:szCs w:val="24"/>
        </w:rPr>
        <w:t>ou</w:t>
      </w:r>
      <w:r w:rsidRPr="0062355D">
        <w:rPr>
          <w:rFonts w:ascii="Times New Roman" w:hAnsi="Times New Roman" w:cs="Times New Roman"/>
          <w:b/>
          <w:bCs/>
          <w:i/>
          <w:spacing w:val="17"/>
          <w:w w:val="80"/>
          <w:sz w:val="24"/>
          <w:szCs w:val="24"/>
        </w:rPr>
        <w:t xml:space="preserve"> </w:t>
      </w:r>
      <w:r w:rsidRPr="0062355D">
        <w:rPr>
          <w:rFonts w:ascii="Times New Roman" w:hAnsi="Times New Roman" w:cs="Times New Roman"/>
          <w:b/>
          <w:bCs/>
          <w:i/>
          <w:w w:val="80"/>
          <w:sz w:val="24"/>
          <w:szCs w:val="24"/>
        </w:rPr>
        <w:t>procurador</w:t>
      </w:r>
      <w:r w:rsidRPr="0062355D">
        <w:rPr>
          <w:rFonts w:ascii="Times New Roman" w:hAnsi="Times New Roman" w:cs="Times New Roman"/>
          <w:b/>
          <w:bCs/>
          <w:i/>
          <w:spacing w:val="18"/>
          <w:w w:val="80"/>
          <w:sz w:val="24"/>
          <w:szCs w:val="24"/>
        </w:rPr>
        <w:t xml:space="preserve"> </w:t>
      </w:r>
      <w:r w:rsidRPr="0062355D">
        <w:rPr>
          <w:rFonts w:ascii="Times New Roman" w:hAnsi="Times New Roman" w:cs="Times New Roman"/>
          <w:b/>
          <w:bCs/>
          <w:i/>
          <w:w w:val="80"/>
          <w:sz w:val="24"/>
          <w:szCs w:val="24"/>
        </w:rPr>
        <w:t>devidamente</w:t>
      </w:r>
      <w:r w:rsidRPr="0062355D">
        <w:rPr>
          <w:rFonts w:ascii="Times New Roman" w:hAnsi="Times New Roman" w:cs="Times New Roman"/>
          <w:b/>
          <w:bCs/>
          <w:i/>
          <w:spacing w:val="16"/>
          <w:w w:val="80"/>
          <w:sz w:val="24"/>
          <w:szCs w:val="24"/>
        </w:rPr>
        <w:t xml:space="preserve"> </w:t>
      </w:r>
      <w:r w:rsidRPr="0062355D">
        <w:rPr>
          <w:rFonts w:ascii="Times New Roman" w:hAnsi="Times New Roman" w:cs="Times New Roman"/>
          <w:b/>
          <w:bCs/>
          <w:i/>
          <w:w w:val="80"/>
          <w:sz w:val="24"/>
          <w:szCs w:val="24"/>
        </w:rPr>
        <w:t>habilitado e apresentada fora dos envelopes Documentos e Proposta.</w:t>
      </w:r>
    </w:p>
    <w:p w14:paraId="6F2A9F14" w14:textId="77777777" w:rsidR="00065C3E" w:rsidRPr="00065C3E" w:rsidRDefault="00065C3E" w:rsidP="00065C3E">
      <w:pPr>
        <w:widowControl/>
        <w:autoSpaceDE/>
        <w:autoSpaceDN/>
        <w:rPr>
          <w:rFonts w:ascii="Times New Roman" w:eastAsia="Times New Roman" w:hAnsi="Times New Roman" w:cs="Times New Roman"/>
          <w:sz w:val="24"/>
          <w:szCs w:val="24"/>
          <w:lang w:eastAsia="pt-PT" w:bidi="pt-PT"/>
        </w:rPr>
        <w:sectPr w:rsidR="00065C3E" w:rsidRPr="00065C3E">
          <w:pgSz w:w="11910" w:h="16840"/>
          <w:pgMar w:top="1260" w:right="851" w:bottom="851" w:left="1701" w:header="348" w:footer="0" w:gutter="0"/>
          <w:cols w:space="720"/>
        </w:sectPr>
      </w:pPr>
    </w:p>
    <w:p w14:paraId="772FD684" w14:textId="77777777" w:rsidR="00533707" w:rsidRDefault="00533707" w:rsidP="00533707">
      <w:pPr>
        <w:pStyle w:val="Corpodetexto"/>
        <w:ind w:right="-406"/>
        <w:rPr>
          <w:rFonts w:ascii="Times New Roman" w:hAnsi="Times New Roman" w:cs="Times New Roman"/>
          <w:sz w:val="24"/>
          <w:szCs w:val="24"/>
        </w:rPr>
      </w:pPr>
    </w:p>
    <w:p w14:paraId="014575C0" w14:textId="77777777" w:rsidR="00533707" w:rsidRDefault="00533707" w:rsidP="00533707">
      <w:pPr>
        <w:pStyle w:val="Corpodetexto"/>
        <w:ind w:right="-406"/>
        <w:rPr>
          <w:rFonts w:ascii="Times New Roman" w:hAnsi="Times New Roman" w:cs="Times New Roman"/>
          <w:sz w:val="24"/>
          <w:szCs w:val="24"/>
        </w:rPr>
      </w:pPr>
    </w:p>
    <w:p w14:paraId="5CF6C7B5" w14:textId="77777777" w:rsidR="00065C3E" w:rsidRPr="00065C3E" w:rsidRDefault="00065C3E" w:rsidP="00065C3E">
      <w:pPr>
        <w:jc w:val="both"/>
        <w:rPr>
          <w:rFonts w:ascii="Times New Roman" w:eastAsia="Times New Roman" w:hAnsi="Times New Roman" w:cs="Times New Roman"/>
          <w:sz w:val="24"/>
          <w:szCs w:val="24"/>
          <w:lang w:eastAsia="pt-PT" w:bidi="pt-PT"/>
        </w:rPr>
      </w:pPr>
    </w:p>
    <w:p w14:paraId="02584905" w14:textId="020FB879" w:rsidR="00065C3E" w:rsidRDefault="00065C3E" w:rsidP="00065C3E">
      <w:pPr>
        <w:jc w:val="both"/>
        <w:rPr>
          <w:rFonts w:ascii="Times New Roman" w:eastAsia="Times New Roman" w:hAnsi="Times New Roman" w:cs="Times New Roman"/>
          <w:sz w:val="24"/>
          <w:szCs w:val="24"/>
          <w:lang w:eastAsia="pt-PT" w:bidi="pt-PT"/>
        </w:rPr>
      </w:pPr>
    </w:p>
    <w:p w14:paraId="3024B095" w14:textId="0A970792" w:rsidR="00322C2D" w:rsidRDefault="00322C2D" w:rsidP="00065C3E">
      <w:pPr>
        <w:jc w:val="both"/>
        <w:rPr>
          <w:rFonts w:ascii="Times New Roman" w:eastAsia="Times New Roman" w:hAnsi="Times New Roman" w:cs="Times New Roman"/>
          <w:sz w:val="24"/>
          <w:szCs w:val="24"/>
          <w:lang w:eastAsia="pt-PT" w:bidi="pt-PT"/>
        </w:rPr>
      </w:pPr>
    </w:p>
    <w:p w14:paraId="5F0A226F" w14:textId="22D7F795" w:rsidR="00322C2D" w:rsidRDefault="00322C2D" w:rsidP="00065C3E">
      <w:pPr>
        <w:jc w:val="both"/>
        <w:rPr>
          <w:rFonts w:ascii="Times New Roman" w:eastAsia="Times New Roman" w:hAnsi="Times New Roman" w:cs="Times New Roman"/>
          <w:sz w:val="24"/>
          <w:szCs w:val="24"/>
          <w:lang w:eastAsia="pt-PT" w:bidi="pt-PT"/>
        </w:rPr>
      </w:pPr>
    </w:p>
    <w:p w14:paraId="5241E140" w14:textId="446B3116" w:rsidR="00322C2D" w:rsidRDefault="00322C2D" w:rsidP="00065C3E">
      <w:pPr>
        <w:jc w:val="both"/>
        <w:rPr>
          <w:rFonts w:ascii="Times New Roman" w:eastAsia="Times New Roman" w:hAnsi="Times New Roman" w:cs="Times New Roman"/>
          <w:sz w:val="24"/>
          <w:szCs w:val="24"/>
          <w:lang w:eastAsia="pt-PT" w:bidi="pt-PT"/>
        </w:rPr>
      </w:pPr>
    </w:p>
    <w:p w14:paraId="5F46F4DA" w14:textId="402C438F" w:rsidR="00322C2D" w:rsidRDefault="00322C2D" w:rsidP="00065C3E">
      <w:pPr>
        <w:jc w:val="both"/>
        <w:rPr>
          <w:rFonts w:ascii="Times New Roman" w:eastAsia="Times New Roman" w:hAnsi="Times New Roman" w:cs="Times New Roman"/>
          <w:sz w:val="24"/>
          <w:szCs w:val="24"/>
          <w:lang w:eastAsia="pt-PT" w:bidi="pt-PT"/>
        </w:rPr>
      </w:pPr>
    </w:p>
    <w:p w14:paraId="7D28A228" w14:textId="1AE1D73D" w:rsidR="00322C2D" w:rsidRDefault="00322C2D" w:rsidP="00065C3E">
      <w:pPr>
        <w:jc w:val="both"/>
        <w:rPr>
          <w:rFonts w:ascii="Times New Roman" w:eastAsia="Times New Roman" w:hAnsi="Times New Roman" w:cs="Times New Roman"/>
          <w:sz w:val="24"/>
          <w:szCs w:val="24"/>
          <w:lang w:eastAsia="pt-PT" w:bidi="pt-PT"/>
        </w:rPr>
      </w:pPr>
    </w:p>
    <w:p w14:paraId="650AF8A1" w14:textId="77777777" w:rsidR="00322C2D" w:rsidRPr="00065C3E" w:rsidRDefault="00322C2D" w:rsidP="00065C3E">
      <w:pPr>
        <w:jc w:val="both"/>
        <w:rPr>
          <w:rFonts w:ascii="Times New Roman" w:eastAsia="Times New Roman" w:hAnsi="Times New Roman" w:cs="Times New Roman"/>
          <w:sz w:val="24"/>
          <w:szCs w:val="24"/>
          <w:lang w:eastAsia="pt-PT" w:bidi="pt-PT"/>
        </w:rPr>
      </w:pPr>
    </w:p>
    <w:p w14:paraId="0FF5E543" w14:textId="77777777" w:rsidR="00065C3E" w:rsidRPr="00065C3E" w:rsidRDefault="00065C3E" w:rsidP="00065C3E">
      <w:pPr>
        <w:jc w:val="both"/>
        <w:rPr>
          <w:rFonts w:ascii="Times New Roman" w:eastAsia="Times New Roman" w:hAnsi="Times New Roman" w:cs="Times New Roman"/>
          <w:sz w:val="24"/>
          <w:szCs w:val="24"/>
          <w:lang w:eastAsia="pt-PT" w:bidi="pt-PT"/>
        </w:rPr>
      </w:pPr>
    </w:p>
    <w:p w14:paraId="74FB695B" w14:textId="77777777" w:rsidR="006E5743" w:rsidRPr="006E5743" w:rsidRDefault="006E5743" w:rsidP="00B00B2A">
      <w:pPr>
        <w:ind w:right="-406"/>
        <w:rPr>
          <w:rFonts w:ascii="Times New Roman" w:hAnsi="Times New Roman" w:cs="Times New Roman"/>
          <w:b/>
          <w:bCs/>
          <w:sz w:val="24"/>
          <w:szCs w:val="24"/>
          <w:highlight w:val="yellow"/>
        </w:rPr>
      </w:pPr>
    </w:p>
    <w:p w14:paraId="695F8FF1" w14:textId="467B2697" w:rsidR="006E5743" w:rsidRDefault="006E5743" w:rsidP="006E5743">
      <w:pPr>
        <w:ind w:right="-406"/>
        <w:jc w:val="center"/>
        <w:rPr>
          <w:rFonts w:ascii="Times New Roman" w:hAnsi="Times New Roman" w:cs="Times New Roman"/>
          <w:b/>
          <w:bCs/>
          <w:sz w:val="24"/>
          <w:szCs w:val="24"/>
        </w:rPr>
      </w:pPr>
      <w:r w:rsidRPr="0062355D">
        <w:rPr>
          <w:rFonts w:ascii="Times New Roman" w:hAnsi="Times New Roman" w:cs="Times New Roman"/>
          <w:b/>
          <w:bCs/>
          <w:sz w:val="24"/>
          <w:szCs w:val="24"/>
        </w:rPr>
        <w:t>ANEXO VI</w:t>
      </w:r>
    </w:p>
    <w:p w14:paraId="12220930" w14:textId="77777777" w:rsidR="006E5743" w:rsidRDefault="006E5743" w:rsidP="006E5743">
      <w:pPr>
        <w:ind w:right="-406"/>
        <w:jc w:val="center"/>
        <w:rPr>
          <w:rFonts w:ascii="Times New Roman" w:hAnsi="Times New Roman" w:cs="Times New Roman"/>
          <w:b/>
          <w:bCs/>
          <w:sz w:val="24"/>
          <w:szCs w:val="24"/>
        </w:rPr>
      </w:pPr>
    </w:p>
    <w:p w14:paraId="422AA372" w14:textId="77777777" w:rsidR="00F110D3" w:rsidRPr="009032FB" w:rsidRDefault="00F110D3" w:rsidP="00F110D3">
      <w:pPr>
        <w:ind w:right="-406"/>
        <w:jc w:val="center"/>
        <w:rPr>
          <w:rFonts w:ascii="Times New Roman" w:hAnsi="Times New Roman" w:cs="Times New Roman"/>
          <w:b/>
          <w:bCs/>
          <w:sz w:val="24"/>
          <w:szCs w:val="24"/>
        </w:rPr>
      </w:pPr>
      <w:r w:rsidRPr="009032FB">
        <w:rPr>
          <w:rFonts w:ascii="Times New Roman" w:hAnsi="Times New Roman" w:cs="Times New Roman"/>
          <w:b/>
          <w:bCs/>
          <w:sz w:val="24"/>
          <w:szCs w:val="24"/>
        </w:rPr>
        <w:t xml:space="preserve">PROCEDIMENTO LICITATÓRIO N° </w:t>
      </w:r>
      <w:r>
        <w:rPr>
          <w:rFonts w:ascii="Times New Roman" w:hAnsi="Times New Roman" w:cs="Times New Roman"/>
          <w:b/>
          <w:bCs/>
          <w:sz w:val="24"/>
          <w:szCs w:val="24"/>
        </w:rPr>
        <w:t>026/2026</w:t>
      </w:r>
    </w:p>
    <w:p w14:paraId="78CD1744" w14:textId="77777777" w:rsidR="00F110D3" w:rsidRPr="009032FB" w:rsidRDefault="00F110D3" w:rsidP="00F110D3">
      <w:pPr>
        <w:ind w:right="-406"/>
        <w:jc w:val="center"/>
        <w:rPr>
          <w:rFonts w:ascii="Times New Roman" w:hAnsi="Times New Roman" w:cs="Times New Roman"/>
          <w:b/>
          <w:bCs/>
          <w:sz w:val="24"/>
          <w:szCs w:val="24"/>
        </w:rPr>
      </w:pPr>
      <w:r>
        <w:rPr>
          <w:rFonts w:ascii="Times New Roman" w:hAnsi="Times New Roman" w:cs="Times New Roman"/>
          <w:b/>
          <w:bCs/>
          <w:sz w:val="24"/>
          <w:szCs w:val="24"/>
        </w:rPr>
        <w:t>INEXIGIBILIDADE Nº 006/2026</w:t>
      </w:r>
    </w:p>
    <w:p w14:paraId="6F027726" w14:textId="77777777" w:rsidR="00F110D3" w:rsidRPr="009032FB" w:rsidRDefault="00F110D3" w:rsidP="00F110D3">
      <w:pPr>
        <w:ind w:right="-406"/>
        <w:jc w:val="center"/>
        <w:rPr>
          <w:rFonts w:ascii="Times New Roman" w:hAnsi="Times New Roman" w:cs="Times New Roman"/>
          <w:b/>
          <w:bCs/>
          <w:sz w:val="24"/>
          <w:szCs w:val="24"/>
        </w:rPr>
      </w:pPr>
      <w:r w:rsidRPr="009032FB">
        <w:rPr>
          <w:rFonts w:ascii="Times New Roman" w:hAnsi="Times New Roman" w:cs="Times New Roman"/>
          <w:b/>
          <w:bCs/>
          <w:sz w:val="24"/>
          <w:szCs w:val="24"/>
        </w:rPr>
        <w:t>CREDENCIAMENTO Nº 00</w:t>
      </w:r>
      <w:r>
        <w:rPr>
          <w:rFonts w:ascii="Times New Roman" w:hAnsi="Times New Roman" w:cs="Times New Roman"/>
          <w:b/>
          <w:bCs/>
          <w:sz w:val="24"/>
          <w:szCs w:val="24"/>
        </w:rPr>
        <w:t>2</w:t>
      </w:r>
      <w:r w:rsidRPr="009032FB">
        <w:rPr>
          <w:rFonts w:ascii="Times New Roman" w:hAnsi="Times New Roman" w:cs="Times New Roman"/>
          <w:b/>
          <w:bCs/>
          <w:sz w:val="24"/>
          <w:szCs w:val="24"/>
        </w:rPr>
        <w:t>/202</w:t>
      </w:r>
      <w:r>
        <w:rPr>
          <w:rFonts w:ascii="Times New Roman" w:hAnsi="Times New Roman" w:cs="Times New Roman"/>
          <w:b/>
          <w:bCs/>
          <w:sz w:val="24"/>
          <w:szCs w:val="24"/>
        </w:rPr>
        <w:t>6</w:t>
      </w:r>
    </w:p>
    <w:p w14:paraId="6E5D371C" w14:textId="18DF1B65" w:rsidR="00B00B2A" w:rsidRPr="009032FB" w:rsidRDefault="00B00B2A" w:rsidP="00B00B2A">
      <w:pPr>
        <w:ind w:right="-406"/>
        <w:jc w:val="center"/>
        <w:rPr>
          <w:rFonts w:ascii="Times New Roman" w:hAnsi="Times New Roman" w:cs="Times New Roman"/>
          <w:b/>
          <w:bCs/>
          <w:sz w:val="24"/>
          <w:szCs w:val="24"/>
        </w:rPr>
      </w:pPr>
    </w:p>
    <w:p w14:paraId="160CAB13" w14:textId="77777777" w:rsidR="006E5743" w:rsidRPr="0062355D" w:rsidRDefault="006E5743" w:rsidP="006E5743">
      <w:pPr>
        <w:ind w:right="-406"/>
        <w:jc w:val="center"/>
        <w:rPr>
          <w:rFonts w:ascii="Times New Roman" w:hAnsi="Times New Roman" w:cs="Times New Roman"/>
          <w:b/>
          <w:bCs/>
          <w:sz w:val="24"/>
          <w:szCs w:val="24"/>
        </w:rPr>
      </w:pPr>
    </w:p>
    <w:p w14:paraId="7F0BADFF" w14:textId="77777777" w:rsidR="006E5743" w:rsidRPr="0062355D" w:rsidRDefault="006E5743" w:rsidP="006E5743">
      <w:pPr>
        <w:ind w:right="-406"/>
        <w:jc w:val="center"/>
        <w:rPr>
          <w:rFonts w:ascii="Times New Roman" w:hAnsi="Times New Roman" w:cs="Times New Roman"/>
          <w:b/>
          <w:sz w:val="24"/>
          <w:szCs w:val="24"/>
        </w:rPr>
      </w:pPr>
      <w:r w:rsidRPr="0062355D">
        <w:rPr>
          <w:rFonts w:ascii="Times New Roman" w:hAnsi="Times New Roman" w:cs="Times New Roman"/>
          <w:b/>
          <w:sz w:val="24"/>
          <w:szCs w:val="24"/>
        </w:rPr>
        <w:t>INDICAÇÃO DO PREPOSTO</w:t>
      </w:r>
    </w:p>
    <w:p w14:paraId="7E1F1561" w14:textId="77777777" w:rsidR="006E5743" w:rsidRPr="0062355D" w:rsidRDefault="006E5743" w:rsidP="006E5743">
      <w:pPr>
        <w:ind w:right="-406"/>
        <w:jc w:val="both"/>
        <w:rPr>
          <w:rFonts w:ascii="Times New Roman" w:hAnsi="Times New Roman" w:cs="Times New Roman"/>
          <w:sz w:val="24"/>
          <w:szCs w:val="24"/>
        </w:rPr>
      </w:pPr>
    </w:p>
    <w:p w14:paraId="09843349" w14:textId="77777777" w:rsidR="006E5743" w:rsidRPr="0062355D" w:rsidRDefault="006E5743" w:rsidP="006E5743">
      <w:pPr>
        <w:ind w:right="-406"/>
        <w:rPr>
          <w:rFonts w:ascii="Times New Roman" w:hAnsi="Times New Roman" w:cs="Times New Roman"/>
          <w:b/>
          <w:bCs/>
          <w:sz w:val="24"/>
          <w:szCs w:val="24"/>
        </w:rPr>
      </w:pPr>
    </w:p>
    <w:p w14:paraId="2FB0338A" w14:textId="104C074F" w:rsidR="006E5743" w:rsidRPr="0062355D" w:rsidRDefault="006E5743" w:rsidP="00B00B2A">
      <w:pPr>
        <w:shd w:val="clear" w:color="auto" w:fill="FFFFFF"/>
        <w:ind w:right="2"/>
        <w:jc w:val="both"/>
        <w:rPr>
          <w:rFonts w:ascii="Times New Roman" w:hAnsi="Times New Roman" w:cs="Times New Roman"/>
          <w:color w:val="000000"/>
          <w:sz w:val="24"/>
          <w:szCs w:val="24"/>
        </w:rPr>
      </w:pPr>
      <w:r w:rsidRPr="0062355D">
        <w:rPr>
          <w:rFonts w:ascii="Times New Roman" w:hAnsi="Times New Roman" w:cs="Times New Roman"/>
          <w:color w:val="000000"/>
          <w:sz w:val="24"/>
          <w:szCs w:val="24"/>
        </w:rPr>
        <w:t xml:space="preserve">A empresa ........................................................, inscrita no CNPJ nº ......................................, representada pelo(a) Sr(a) ......................................................, portador do CPF .........................................., indica como seu Preposto para acompanhar </w:t>
      </w:r>
      <w:r w:rsidR="006616F3">
        <w:rPr>
          <w:rFonts w:ascii="Times New Roman" w:hAnsi="Times New Roman" w:cs="Times New Roman"/>
          <w:color w:val="000000"/>
          <w:sz w:val="24"/>
          <w:szCs w:val="24"/>
        </w:rPr>
        <w:t>a prestação de serviços</w:t>
      </w:r>
      <w:r w:rsidRPr="0062355D">
        <w:rPr>
          <w:rFonts w:ascii="Times New Roman" w:hAnsi="Times New Roman" w:cs="Times New Roman"/>
          <w:color w:val="000000"/>
          <w:sz w:val="24"/>
          <w:szCs w:val="24"/>
        </w:rPr>
        <w:t>, o Sr.............................., portador do CPF............................., telefone de contato ............................., e-mail .........................................</w:t>
      </w:r>
    </w:p>
    <w:p w14:paraId="15B5FB91" w14:textId="77777777" w:rsidR="006E5743" w:rsidRPr="0062355D" w:rsidRDefault="006E5743" w:rsidP="00B00B2A">
      <w:pPr>
        <w:shd w:val="clear" w:color="auto" w:fill="FFFFFF"/>
        <w:ind w:right="2"/>
        <w:jc w:val="both"/>
        <w:rPr>
          <w:rFonts w:ascii="Times New Roman" w:hAnsi="Times New Roman" w:cs="Times New Roman"/>
          <w:color w:val="1D2228"/>
          <w:sz w:val="24"/>
          <w:szCs w:val="24"/>
        </w:rPr>
      </w:pPr>
    </w:p>
    <w:p w14:paraId="0180B9A1" w14:textId="77777777" w:rsidR="006E5743" w:rsidRPr="0062355D" w:rsidRDefault="006E5743" w:rsidP="00B00B2A">
      <w:pPr>
        <w:shd w:val="clear" w:color="auto" w:fill="FFFFFF"/>
        <w:ind w:right="2"/>
        <w:jc w:val="both"/>
        <w:rPr>
          <w:rFonts w:ascii="Times New Roman" w:hAnsi="Times New Roman" w:cs="Times New Roman"/>
          <w:color w:val="1D2228"/>
          <w:sz w:val="24"/>
          <w:szCs w:val="24"/>
        </w:rPr>
      </w:pPr>
      <w:r w:rsidRPr="0062355D">
        <w:rPr>
          <w:rFonts w:ascii="Times New Roman" w:hAnsi="Times New Roman" w:cs="Times New Roman"/>
          <w:color w:val="1D2228"/>
          <w:sz w:val="24"/>
          <w:szCs w:val="24"/>
        </w:rPr>
        <w:t>Declara que tem pleno conhecimento de que todas as decisões tomadas pelo Preposto obrigam a Contratada.</w:t>
      </w:r>
    </w:p>
    <w:p w14:paraId="425E01B2" w14:textId="77777777" w:rsidR="006E5743" w:rsidRPr="0062355D" w:rsidRDefault="006E5743" w:rsidP="00B00B2A">
      <w:pPr>
        <w:shd w:val="clear" w:color="auto" w:fill="FFFFFF"/>
        <w:ind w:right="2"/>
        <w:jc w:val="both"/>
        <w:rPr>
          <w:rFonts w:ascii="Times New Roman" w:hAnsi="Times New Roman" w:cs="Times New Roman"/>
          <w:color w:val="000000"/>
          <w:sz w:val="24"/>
          <w:szCs w:val="24"/>
        </w:rPr>
      </w:pPr>
    </w:p>
    <w:p w14:paraId="2B73E9F3" w14:textId="780BDA21" w:rsidR="006E5743" w:rsidRPr="0062355D" w:rsidRDefault="006E5743" w:rsidP="00B00B2A">
      <w:pPr>
        <w:shd w:val="clear" w:color="auto" w:fill="FFFFFF"/>
        <w:ind w:right="2"/>
        <w:jc w:val="both"/>
        <w:rPr>
          <w:rFonts w:ascii="Times New Roman" w:hAnsi="Times New Roman" w:cs="Times New Roman"/>
          <w:color w:val="1D2228"/>
          <w:sz w:val="24"/>
          <w:szCs w:val="24"/>
        </w:rPr>
      </w:pPr>
      <w:r w:rsidRPr="0062355D">
        <w:rPr>
          <w:rFonts w:ascii="Times New Roman" w:hAnsi="Times New Roman" w:cs="Times New Roman"/>
          <w:color w:val="000000"/>
          <w:sz w:val="24"/>
          <w:szCs w:val="24"/>
        </w:rPr>
        <w:t> ......................................, ....... de ............................ de 202</w:t>
      </w:r>
      <w:r w:rsidR="00F110D3">
        <w:rPr>
          <w:rFonts w:ascii="Times New Roman" w:hAnsi="Times New Roman" w:cs="Times New Roman"/>
          <w:color w:val="000000"/>
          <w:sz w:val="24"/>
          <w:szCs w:val="24"/>
        </w:rPr>
        <w:t>6</w:t>
      </w:r>
    </w:p>
    <w:p w14:paraId="18E2DDE1" w14:textId="77777777" w:rsidR="006E5743" w:rsidRPr="0062355D" w:rsidRDefault="006E5743" w:rsidP="00B00B2A">
      <w:pPr>
        <w:shd w:val="clear" w:color="auto" w:fill="FFFFFF"/>
        <w:ind w:right="2"/>
        <w:jc w:val="both"/>
        <w:rPr>
          <w:rFonts w:ascii="Times New Roman" w:hAnsi="Times New Roman" w:cs="Times New Roman"/>
          <w:color w:val="000000"/>
          <w:sz w:val="24"/>
          <w:szCs w:val="24"/>
        </w:rPr>
      </w:pPr>
      <w:r w:rsidRPr="0062355D">
        <w:rPr>
          <w:rFonts w:ascii="Times New Roman" w:hAnsi="Times New Roman" w:cs="Times New Roman"/>
          <w:color w:val="000000"/>
          <w:sz w:val="24"/>
          <w:szCs w:val="24"/>
        </w:rPr>
        <w:t>Local e data</w:t>
      </w:r>
    </w:p>
    <w:p w14:paraId="5266C8F8" w14:textId="77777777" w:rsidR="006E5743" w:rsidRPr="0062355D" w:rsidRDefault="006E5743" w:rsidP="00B00B2A">
      <w:pPr>
        <w:shd w:val="clear" w:color="auto" w:fill="FFFFFF"/>
        <w:ind w:right="2"/>
        <w:jc w:val="both"/>
        <w:rPr>
          <w:rFonts w:ascii="Times New Roman" w:hAnsi="Times New Roman" w:cs="Times New Roman"/>
          <w:color w:val="000000"/>
          <w:sz w:val="24"/>
          <w:szCs w:val="24"/>
        </w:rPr>
      </w:pPr>
    </w:p>
    <w:p w14:paraId="4C38AFD4" w14:textId="77777777" w:rsidR="006E5743" w:rsidRPr="0062355D" w:rsidRDefault="006E5743" w:rsidP="00B00B2A">
      <w:pPr>
        <w:shd w:val="clear" w:color="auto" w:fill="FFFFFF"/>
        <w:ind w:right="2"/>
        <w:jc w:val="both"/>
        <w:rPr>
          <w:rFonts w:ascii="Times New Roman" w:hAnsi="Times New Roman" w:cs="Times New Roman"/>
          <w:color w:val="000000"/>
          <w:sz w:val="24"/>
          <w:szCs w:val="24"/>
        </w:rPr>
      </w:pPr>
      <w:r w:rsidRPr="0062355D">
        <w:rPr>
          <w:rFonts w:ascii="Times New Roman" w:hAnsi="Times New Roman" w:cs="Times New Roman"/>
          <w:color w:val="000000"/>
          <w:sz w:val="24"/>
          <w:szCs w:val="24"/>
        </w:rPr>
        <w:t>.........................................................................</w:t>
      </w:r>
    </w:p>
    <w:p w14:paraId="35BE3AC6" w14:textId="77777777" w:rsidR="006E5743" w:rsidRPr="0062355D" w:rsidRDefault="006E5743" w:rsidP="00B00B2A">
      <w:pPr>
        <w:shd w:val="clear" w:color="auto" w:fill="FFFFFF"/>
        <w:ind w:right="2"/>
        <w:jc w:val="both"/>
        <w:rPr>
          <w:rFonts w:ascii="Times New Roman" w:hAnsi="Times New Roman" w:cs="Times New Roman"/>
          <w:color w:val="000000"/>
          <w:sz w:val="24"/>
          <w:szCs w:val="24"/>
        </w:rPr>
      </w:pPr>
      <w:r w:rsidRPr="0062355D">
        <w:rPr>
          <w:rFonts w:ascii="Times New Roman" w:hAnsi="Times New Roman" w:cs="Times New Roman"/>
          <w:color w:val="000000"/>
          <w:sz w:val="24"/>
          <w:szCs w:val="24"/>
        </w:rPr>
        <w:t>Assinatura do Representante Legal</w:t>
      </w:r>
    </w:p>
    <w:p w14:paraId="54915926" w14:textId="6715F878" w:rsidR="00D92C99" w:rsidRDefault="00D92C99" w:rsidP="00B00B2A">
      <w:pPr>
        <w:pStyle w:val="Corpodetexto"/>
        <w:ind w:right="2"/>
        <w:jc w:val="center"/>
        <w:rPr>
          <w:rFonts w:ascii="Times New Roman" w:hAnsi="Times New Roman" w:cs="Times New Roman"/>
          <w:sz w:val="24"/>
          <w:szCs w:val="24"/>
        </w:rPr>
      </w:pPr>
    </w:p>
    <w:p w14:paraId="50EA027D" w14:textId="3C6E48A8" w:rsidR="00D92C99" w:rsidRDefault="00D92C99" w:rsidP="00B00B2A">
      <w:pPr>
        <w:pStyle w:val="Corpodetexto"/>
        <w:ind w:right="2"/>
        <w:jc w:val="center"/>
        <w:rPr>
          <w:rFonts w:ascii="Times New Roman" w:hAnsi="Times New Roman" w:cs="Times New Roman"/>
          <w:sz w:val="24"/>
          <w:szCs w:val="24"/>
        </w:rPr>
      </w:pPr>
    </w:p>
    <w:p w14:paraId="6DE6274D" w14:textId="317E9FBF" w:rsidR="00D92C99" w:rsidRDefault="00D92C99" w:rsidP="00B00B2A">
      <w:pPr>
        <w:pStyle w:val="Corpodetexto"/>
        <w:ind w:right="2"/>
        <w:jc w:val="center"/>
        <w:rPr>
          <w:rFonts w:ascii="Times New Roman" w:hAnsi="Times New Roman" w:cs="Times New Roman"/>
          <w:sz w:val="24"/>
          <w:szCs w:val="24"/>
        </w:rPr>
      </w:pPr>
    </w:p>
    <w:p w14:paraId="61C33614" w14:textId="18FE9959" w:rsidR="00D92C99" w:rsidRDefault="00D92C99" w:rsidP="00B00B2A">
      <w:pPr>
        <w:pStyle w:val="Corpodetexto"/>
        <w:ind w:right="2"/>
        <w:jc w:val="center"/>
        <w:rPr>
          <w:rFonts w:ascii="Times New Roman" w:hAnsi="Times New Roman" w:cs="Times New Roman"/>
          <w:sz w:val="24"/>
          <w:szCs w:val="24"/>
        </w:rPr>
      </w:pPr>
    </w:p>
    <w:p w14:paraId="7B302CDB" w14:textId="77777777" w:rsidR="008A7A3F" w:rsidRPr="008A7A3F" w:rsidRDefault="008A7A3F" w:rsidP="008A7A3F">
      <w:pPr>
        <w:pStyle w:val="Corpodetexto"/>
        <w:ind w:right="2"/>
        <w:jc w:val="both"/>
        <w:rPr>
          <w:rFonts w:ascii="Times New Roman" w:hAnsi="Times New Roman" w:cs="Times New Roman"/>
          <w:b/>
          <w:bCs/>
          <w:sz w:val="24"/>
          <w:szCs w:val="24"/>
        </w:rPr>
      </w:pPr>
      <w:r w:rsidRPr="008A7A3F">
        <w:rPr>
          <w:rFonts w:ascii="Times New Roman" w:hAnsi="Times New Roman" w:cs="Times New Roman"/>
          <w:b/>
          <w:bCs/>
          <w:sz w:val="24"/>
          <w:szCs w:val="24"/>
        </w:rPr>
        <w:t>OBSERVAÇÕES:</w:t>
      </w:r>
    </w:p>
    <w:p w14:paraId="7A4DBD60" w14:textId="48E1C236" w:rsidR="00D92C99" w:rsidRPr="008A7A3F" w:rsidRDefault="008A7A3F" w:rsidP="008A7A3F">
      <w:pPr>
        <w:pStyle w:val="Corpodetexto"/>
        <w:ind w:right="2"/>
        <w:jc w:val="both"/>
        <w:rPr>
          <w:rFonts w:ascii="Times New Roman" w:hAnsi="Times New Roman" w:cs="Times New Roman"/>
          <w:b/>
          <w:bCs/>
          <w:sz w:val="24"/>
          <w:szCs w:val="24"/>
        </w:rPr>
      </w:pPr>
      <w:r w:rsidRPr="008A7A3F">
        <w:rPr>
          <w:rFonts w:ascii="Times New Roman" w:hAnsi="Times New Roman" w:cs="Times New Roman"/>
          <w:b/>
          <w:bCs/>
          <w:sz w:val="24"/>
          <w:szCs w:val="24"/>
        </w:rPr>
        <w:t>1 - É OBRIGATÓRIA A INDICAÇÃO DO PREPOSTO</w:t>
      </w:r>
      <w:r>
        <w:rPr>
          <w:rFonts w:ascii="Times New Roman" w:hAnsi="Times New Roman" w:cs="Times New Roman"/>
          <w:b/>
          <w:bCs/>
          <w:sz w:val="24"/>
          <w:szCs w:val="24"/>
        </w:rPr>
        <w:t>;</w:t>
      </w:r>
    </w:p>
    <w:p w14:paraId="251FD4AC" w14:textId="331A80BC" w:rsidR="008A7A3F" w:rsidRPr="008A7A3F" w:rsidRDefault="008A7A3F" w:rsidP="008A7A3F">
      <w:pPr>
        <w:pStyle w:val="Corpodetexto"/>
        <w:ind w:right="2"/>
        <w:jc w:val="both"/>
        <w:rPr>
          <w:rFonts w:ascii="Times New Roman" w:hAnsi="Times New Roman" w:cs="Times New Roman"/>
          <w:b/>
          <w:bCs/>
          <w:sz w:val="24"/>
          <w:szCs w:val="24"/>
        </w:rPr>
      </w:pPr>
      <w:r w:rsidRPr="008A7A3F">
        <w:rPr>
          <w:rFonts w:ascii="Times New Roman" w:hAnsi="Times New Roman" w:cs="Times New Roman"/>
          <w:b/>
          <w:bCs/>
          <w:sz w:val="24"/>
          <w:szCs w:val="24"/>
        </w:rPr>
        <w:t>2 – O PREPOSTO PODERÁ SER QUALQUER PESSOA QUE POSSUA VÍCULO COM A INTERESSADA</w:t>
      </w:r>
      <w:r>
        <w:rPr>
          <w:rFonts w:ascii="Times New Roman" w:hAnsi="Times New Roman" w:cs="Times New Roman"/>
          <w:b/>
          <w:bCs/>
          <w:sz w:val="24"/>
          <w:szCs w:val="24"/>
        </w:rPr>
        <w:t>;</w:t>
      </w:r>
    </w:p>
    <w:p w14:paraId="72AED3F0" w14:textId="3805A01D" w:rsidR="00D92C99" w:rsidRDefault="00D92C99" w:rsidP="00B00B2A">
      <w:pPr>
        <w:pStyle w:val="Corpodetexto"/>
        <w:ind w:right="2"/>
        <w:jc w:val="center"/>
        <w:rPr>
          <w:rFonts w:ascii="Times New Roman" w:hAnsi="Times New Roman" w:cs="Times New Roman"/>
          <w:sz w:val="24"/>
          <w:szCs w:val="24"/>
        </w:rPr>
      </w:pPr>
    </w:p>
    <w:p w14:paraId="4ADC512D" w14:textId="0123009F" w:rsidR="00D92C99" w:rsidRDefault="00D92C99" w:rsidP="00B00B2A">
      <w:pPr>
        <w:pStyle w:val="Corpodetexto"/>
        <w:ind w:right="2"/>
        <w:jc w:val="center"/>
        <w:rPr>
          <w:rFonts w:ascii="Times New Roman" w:hAnsi="Times New Roman" w:cs="Times New Roman"/>
          <w:sz w:val="24"/>
          <w:szCs w:val="24"/>
        </w:rPr>
      </w:pPr>
    </w:p>
    <w:p w14:paraId="36DB7C00" w14:textId="1D30D43C" w:rsidR="00D92C99" w:rsidRDefault="00D92C99" w:rsidP="00B00B2A">
      <w:pPr>
        <w:pStyle w:val="Corpodetexto"/>
        <w:ind w:right="2"/>
        <w:jc w:val="center"/>
        <w:rPr>
          <w:rFonts w:ascii="Times New Roman" w:hAnsi="Times New Roman" w:cs="Times New Roman"/>
          <w:sz w:val="24"/>
          <w:szCs w:val="24"/>
        </w:rPr>
      </w:pPr>
    </w:p>
    <w:p w14:paraId="754AC4A1" w14:textId="50665597" w:rsidR="00D92C99" w:rsidRDefault="00D92C99" w:rsidP="00B00B2A">
      <w:pPr>
        <w:pStyle w:val="Corpodetexto"/>
        <w:ind w:right="2"/>
        <w:jc w:val="center"/>
        <w:rPr>
          <w:rFonts w:ascii="Times New Roman" w:hAnsi="Times New Roman" w:cs="Times New Roman"/>
          <w:sz w:val="24"/>
          <w:szCs w:val="24"/>
        </w:rPr>
      </w:pPr>
    </w:p>
    <w:p w14:paraId="00EE5A80" w14:textId="53128F67" w:rsidR="00D92C99" w:rsidRDefault="00D92C99" w:rsidP="00B00B2A">
      <w:pPr>
        <w:pStyle w:val="Corpodetexto"/>
        <w:ind w:right="2"/>
        <w:jc w:val="center"/>
        <w:rPr>
          <w:rFonts w:ascii="Times New Roman" w:hAnsi="Times New Roman" w:cs="Times New Roman"/>
          <w:sz w:val="24"/>
          <w:szCs w:val="24"/>
        </w:rPr>
      </w:pPr>
    </w:p>
    <w:p w14:paraId="0A145763" w14:textId="49691E4C" w:rsidR="00D92C99" w:rsidRDefault="00D92C99" w:rsidP="00B00B2A">
      <w:pPr>
        <w:pStyle w:val="Corpodetexto"/>
        <w:ind w:right="2"/>
        <w:jc w:val="center"/>
        <w:rPr>
          <w:rFonts w:ascii="Times New Roman" w:hAnsi="Times New Roman" w:cs="Times New Roman"/>
          <w:sz w:val="24"/>
          <w:szCs w:val="24"/>
        </w:rPr>
      </w:pPr>
    </w:p>
    <w:p w14:paraId="60BC1F53" w14:textId="2C0AAB90" w:rsidR="00D92C99" w:rsidRDefault="00D92C99" w:rsidP="00B00B2A">
      <w:pPr>
        <w:pStyle w:val="Corpodetexto"/>
        <w:ind w:right="2"/>
        <w:jc w:val="center"/>
        <w:rPr>
          <w:rFonts w:ascii="Times New Roman" w:hAnsi="Times New Roman" w:cs="Times New Roman"/>
          <w:sz w:val="24"/>
          <w:szCs w:val="24"/>
        </w:rPr>
      </w:pPr>
    </w:p>
    <w:p w14:paraId="3064892E" w14:textId="1BEF89B2" w:rsidR="00D92C99" w:rsidRDefault="00D92C99" w:rsidP="00B00B2A">
      <w:pPr>
        <w:pStyle w:val="Corpodetexto"/>
        <w:ind w:right="2"/>
        <w:jc w:val="center"/>
        <w:rPr>
          <w:rFonts w:ascii="Times New Roman" w:hAnsi="Times New Roman" w:cs="Times New Roman"/>
          <w:sz w:val="24"/>
          <w:szCs w:val="24"/>
        </w:rPr>
      </w:pPr>
    </w:p>
    <w:p w14:paraId="4F823F4A" w14:textId="52C2DA9D" w:rsidR="00D92C99" w:rsidRDefault="00D92C99" w:rsidP="00B00B2A">
      <w:pPr>
        <w:pStyle w:val="Corpodetexto"/>
        <w:ind w:right="2"/>
        <w:jc w:val="center"/>
        <w:rPr>
          <w:rFonts w:ascii="Times New Roman" w:hAnsi="Times New Roman" w:cs="Times New Roman"/>
          <w:sz w:val="24"/>
          <w:szCs w:val="24"/>
        </w:rPr>
      </w:pPr>
    </w:p>
    <w:p w14:paraId="1849A5FC" w14:textId="5C716C11" w:rsidR="00D92C99" w:rsidRDefault="00D92C99" w:rsidP="00B00B2A">
      <w:pPr>
        <w:pStyle w:val="Corpodetexto"/>
        <w:ind w:right="2"/>
        <w:jc w:val="center"/>
        <w:rPr>
          <w:rFonts w:ascii="Times New Roman" w:hAnsi="Times New Roman" w:cs="Times New Roman"/>
          <w:sz w:val="24"/>
          <w:szCs w:val="24"/>
        </w:rPr>
      </w:pPr>
    </w:p>
    <w:p w14:paraId="064BB8DF" w14:textId="3D4125B3" w:rsidR="00D92C99" w:rsidRDefault="00D92C99" w:rsidP="00B00B2A">
      <w:pPr>
        <w:pStyle w:val="Corpodetexto"/>
        <w:ind w:right="2"/>
        <w:jc w:val="center"/>
        <w:rPr>
          <w:rFonts w:ascii="Times New Roman" w:hAnsi="Times New Roman" w:cs="Times New Roman"/>
          <w:sz w:val="24"/>
          <w:szCs w:val="24"/>
        </w:rPr>
      </w:pPr>
    </w:p>
    <w:p w14:paraId="07501D32" w14:textId="277CC07C" w:rsidR="007C78B7" w:rsidRDefault="007C78B7" w:rsidP="00B00B2A">
      <w:pPr>
        <w:pStyle w:val="Corpodetexto"/>
        <w:ind w:right="2"/>
        <w:jc w:val="center"/>
        <w:rPr>
          <w:rFonts w:ascii="Times New Roman" w:hAnsi="Times New Roman" w:cs="Times New Roman"/>
          <w:sz w:val="24"/>
          <w:szCs w:val="24"/>
        </w:rPr>
      </w:pPr>
    </w:p>
    <w:p w14:paraId="77F12D29" w14:textId="7A5E6F1C" w:rsidR="007C78B7" w:rsidRDefault="007C78B7" w:rsidP="00B00B2A">
      <w:pPr>
        <w:pStyle w:val="Corpodetexto"/>
        <w:ind w:right="2"/>
        <w:jc w:val="center"/>
        <w:rPr>
          <w:rFonts w:ascii="Times New Roman" w:hAnsi="Times New Roman" w:cs="Times New Roman"/>
          <w:sz w:val="24"/>
          <w:szCs w:val="24"/>
        </w:rPr>
      </w:pPr>
    </w:p>
    <w:p w14:paraId="13D970B2" w14:textId="17C52952" w:rsidR="007C78B7" w:rsidRDefault="007C78B7" w:rsidP="00B00B2A">
      <w:pPr>
        <w:pStyle w:val="Corpodetexto"/>
        <w:ind w:right="2"/>
        <w:jc w:val="center"/>
        <w:rPr>
          <w:rFonts w:ascii="Times New Roman" w:hAnsi="Times New Roman" w:cs="Times New Roman"/>
          <w:sz w:val="24"/>
          <w:szCs w:val="24"/>
        </w:rPr>
      </w:pPr>
    </w:p>
    <w:p w14:paraId="01CEDB4D" w14:textId="77BFC866" w:rsidR="007C78B7" w:rsidRDefault="007C78B7" w:rsidP="00B00B2A">
      <w:pPr>
        <w:pStyle w:val="Corpodetexto"/>
        <w:ind w:right="2"/>
        <w:jc w:val="center"/>
        <w:rPr>
          <w:rFonts w:ascii="Times New Roman" w:hAnsi="Times New Roman" w:cs="Times New Roman"/>
          <w:sz w:val="24"/>
          <w:szCs w:val="24"/>
        </w:rPr>
      </w:pPr>
    </w:p>
    <w:p w14:paraId="1377F070" w14:textId="7B4FBB25" w:rsidR="007C78B7" w:rsidRDefault="007C78B7" w:rsidP="00B00B2A">
      <w:pPr>
        <w:pStyle w:val="Corpodetexto"/>
        <w:ind w:right="2"/>
        <w:jc w:val="center"/>
        <w:rPr>
          <w:rFonts w:ascii="Times New Roman" w:hAnsi="Times New Roman" w:cs="Times New Roman"/>
          <w:sz w:val="24"/>
          <w:szCs w:val="24"/>
        </w:rPr>
      </w:pPr>
    </w:p>
    <w:sectPr w:rsidR="007C78B7" w:rsidSect="006616F3">
      <w:headerReference w:type="default" r:id="rId10"/>
      <w:type w:val="continuous"/>
      <w:pgSz w:w="11910" w:h="16840"/>
      <w:pgMar w:top="1260" w:right="851" w:bottom="851" w:left="1701" w:header="34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6835B" w14:textId="77777777" w:rsidR="00B36280" w:rsidRDefault="00B36280" w:rsidP="00CA3E7E">
      <w:r>
        <w:separator/>
      </w:r>
    </w:p>
  </w:endnote>
  <w:endnote w:type="continuationSeparator" w:id="0">
    <w:p w14:paraId="3A8703D0" w14:textId="77777777" w:rsidR="00B36280" w:rsidRDefault="00B36280" w:rsidP="00CA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Tw Cen MT">
    <w:charset w:val="00"/>
    <w:family w:val="swiss"/>
    <w:pitch w:val="variable"/>
    <w:sig w:usb0="00000003"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nion Pro">
    <w:altName w:val="Minion Pro"/>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enQuanYi Micro He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628913"/>
      <w:docPartObj>
        <w:docPartGallery w:val="Page Numbers (Bottom of Page)"/>
        <w:docPartUnique/>
      </w:docPartObj>
    </w:sdtPr>
    <w:sdtEndPr>
      <w:rPr>
        <w:rFonts w:ascii="Times New Roman" w:hAnsi="Times New Roman" w:cs="Times New Roman"/>
        <w:b/>
        <w:bCs/>
      </w:rPr>
    </w:sdtEndPr>
    <w:sdtContent>
      <w:p w14:paraId="63EE62D8" w14:textId="7C05D2BA" w:rsidR="00040E99" w:rsidRPr="00040E99" w:rsidRDefault="00040E99">
        <w:pPr>
          <w:pStyle w:val="Rodap"/>
          <w:jc w:val="right"/>
          <w:rPr>
            <w:rFonts w:ascii="Times New Roman" w:hAnsi="Times New Roman" w:cs="Times New Roman"/>
            <w:b/>
            <w:bCs/>
          </w:rPr>
        </w:pPr>
        <w:r w:rsidRPr="00040E99">
          <w:rPr>
            <w:rFonts w:ascii="Times New Roman" w:hAnsi="Times New Roman" w:cs="Times New Roman"/>
            <w:b/>
            <w:bCs/>
          </w:rPr>
          <w:fldChar w:fldCharType="begin"/>
        </w:r>
        <w:r w:rsidRPr="00040E99">
          <w:rPr>
            <w:rFonts w:ascii="Times New Roman" w:hAnsi="Times New Roman" w:cs="Times New Roman"/>
            <w:b/>
            <w:bCs/>
          </w:rPr>
          <w:instrText>PAGE   \* MERGEFORMAT</w:instrText>
        </w:r>
        <w:r w:rsidRPr="00040E99">
          <w:rPr>
            <w:rFonts w:ascii="Times New Roman" w:hAnsi="Times New Roman" w:cs="Times New Roman"/>
            <w:b/>
            <w:bCs/>
          </w:rPr>
          <w:fldChar w:fldCharType="separate"/>
        </w:r>
        <w:r w:rsidRPr="00040E99">
          <w:rPr>
            <w:rFonts w:ascii="Times New Roman" w:hAnsi="Times New Roman" w:cs="Times New Roman"/>
            <w:b/>
            <w:bCs/>
            <w:lang w:val="pt-BR"/>
          </w:rPr>
          <w:t>2</w:t>
        </w:r>
        <w:r w:rsidRPr="00040E99">
          <w:rPr>
            <w:rFonts w:ascii="Times New Roman" w:hAnsi="Times New Roman" w:cs="Times New Roman"/>
            <w:b/>
            <w:bCs/>
          </w:rPr>
          <w:fldChar w:fldCharType="end"/>
        </w:r>
      </w:p>
    </w:sdtContent>
  </w:sdt>
  <w:p w14:paraId="4B5D966F" w14:textId="77777777" w:rsidR="00040E99" w:rsidRDefault="00040E9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9298C" w14:textId="77777777" w:rsidR="00B36280" w:rsidRDefault="00B36280" w:rsidP="00CA3E7E">
      <w:r>
        <w:separator/>
      </w:r>
    </w:p>
  </w:footnote>
  <w:footnote w:type="continuationSeparator" w:id="0">
    <w:p w14:paraId="4201A19B" w14:textId="77777777" w:rsidR="00B36280" w:rsidRDefault="00B36280" w:rsidP="00CA3E7E">
      <w:r>
        <w:continuationSeparator/>
      </w:r>
    </w:p>
  </w:footnote>
  <w:footnote w:id="1">
    <w:p w14:paraId="506C1BD2" w14:textId="77777777" w:rsidR="00B00B2A" w:rsidRPr="003727AE" w:rsidRDefault="00B00B2A" w:rsidP="00B00B2A">
      <w:pPr>
        <w:jc w:val="both"/>
        <w:rPr>
          <w:rFonts w:ascii="Times New Roman" w:hAnsi="Times New Roman"/>
          <w:sz w:val="20"/>
          <w:szCs w:val="20"/>
        </w:rPr>
      </w:pPr>
      <w:r w:rsidRPr="003727AE">
        <w:rPr>
          <w:rStyle w:val="Refdenotaderodap"/>
          <w:rFonts w:ascii="Times New Roman" w:hAnsi="Times New Roman"/>
          <w:szCs w:val="20"/>
        </w:rPr>
        <w:footnoteRef/>
      </w:r>
      <w:r w:rsidRPr="003727AE">
        <w:rPr>
          <w:rFonts w:ascii="Times New Roman" w:hAnsi="Times New Roman"/>
          <w:sz w:val="20"/>
          <w:szCs w:val="20"/>
        </w:rPr>
        <w:t xml:space="preserve"> </w:t>
      </w:r>
      <w:r w:rsidRPr="003727AE">
        <w:rPr>
          <w:rFonts w:ascii="Times New Roman" w:hAnsi="Times New Roman"/>
          <w:bCs/>
          <w:sz w:val="20"/>
          <w:szCs w:val="20"/>
        </w:rPr>
        <w:t>RESOLUÇÃO nº 003, do dia 06 de janeiro de 2025 que</w:t>
      </w:r>
      <w:r w:rsidRPr="003727AE">
        <w:rPr>
          <w:rFonts w:ascii="Times New Roman" w:hAnsi="Times New Roman"/>
          <w:b/>
          <w:sz w:val="20"/>
          <w:szCs w:val="20"/>
        </w:rPr>
        <w:t xml:space="preserve"> </w:t>
      </w:r>
      <w:r w:rsidRPr="003727AE">
        <w:rPr>
          <w:rFonts w:ascii="Times New Roman" w:hAnsi="Times New Roman"/>
          <w:sz w:val="20"/>
          <w:szCs w:val="20"/>
        </w:rPr>
        <w:t xml:space="preserve">estabelece a aplicação da tarifa administrativa de serviços no âmbito do </w:t>
      </w:r>
      <w:r w:rsidRPr="003727AE">
        <w:rPr>
          <w:rFonts w:ascii="Times New Roman" w:hAnsi="Times New Roman"/>
          <w:bCs/>
          <w:sz w:val="20"/>
          <w:szCs w:val="20"/>
        </w:rPr>
        <w:t xml:space="preserve">CODANORTE.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3A7E4" w14:textId="37E1CC20" w:rsidR="00065C3E" w:rsidRDefault="00065C3E" w:rsidP="00065C3E">
    <w:pPr>
      <w:pStyle w:val="Cabealho"/>
      <w:jc w:val="right"/>
      <w:rPr>
        <w:b/>
        <w:sz w:val="40"/>
        <w:szCs w:val="40"/>
      </w:rPr>
    </w:pPr>
    <w:r>
      <w:rPr>
        <w:b/>
        <w:noProof/>
        <w:sz w:val="40"/>
        <w:szCs w:val="40"/>
      </w:rPr>
      <w:drawing>
        <wp:anchor distT="0" distB="0" distL="114300" distR="114300" simplePos="0" relativeHeight="251692032" behindDoc="1" locked="0" layoutInCell="1" allowOverlap="1" wp14:anchorId="1F44EA45" wp14:editId="43F8B919">
          <wp:simplePos x="0" y="0"/>
          <wp:positionH relativeFrom="column">
            <wp:posOffset>4806950</wp:posOffset>
          </wp:positionH>
          <wp:positionV relativeFrom="paragraph">
            <wp:posOffset>-133350</wp:posOffset>
          </wp:positionV>
          <wp:extent cx="1057910" cy="1026160"/>
          <wp:effectExtent l="0" t="0" r="8890" b="254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1026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31DC1589" wp14:editId="5DF9A7C2">
          <wp:simplePos x="0" y="0"/>
          <wp:positionH relativeFrom="column">
            <wp:posOffset>565785</wp:posOffset>
          </wp:positionH>
          <wp:positionV relativeFrom="paragraph">
            <wp:posOffset>-76200</wp:posOffset>
          </wp:positionV>
          <wp:extent cx="4118610" cy="890270"/>
          <wp:effectExtent l="0" t="0" r="0" b="508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18610" cy="890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9CAAA6" w14:textId="77777777" w:rsidR="00065C3E" w:rsidRDefault="00065C3E" w:rsidP="00065C3E">
    <w:pPr>
      <w:pStyle w:val="Cabealho"/>
      <w:jc w:val="right"/>
      <w:rPr>
        <w:b/>
        <w:sz w:val="40"/>
        <w:szCs w:val="40"/>
      </w:rPr>
    </w:pPr>
  </w:p>
  <w:p w14:paraId="584B6D75" w14:textId="6105163A" w:rsidR="00065C3E" w:rsidRDefault="00065C3E" w:rsidP="00065C3E">
    <w:pPr>
      <w:pStyle w:val="Cabealho"/>
      <w:jc w:val="right"/>
      <w:rPr>
        <w:b/>
        <w:sz w:val="16"/>
        <w:szCs w:val="16"/>
      </w:rPr>
    </w:pPr>
  </w:p>
  <w:p w14:paraId="60B30276" w14:textId="1B32913B" w:rsidR="00065C3E" w:rsidRDefault="00065C3E" w:rsidP="00065C3E">
    <w:pPr>
      <w:pStyle w:val="Cabealho"/>
      <w:tabs>
        <w:tab w:val="left" w:pos="7125"/>
      </w:tabs>
      <w:rPr>
        <w:b/>
        <w:sz w:val="16"/>
        <w:szCs w:val="16"/>
      </w:rPr>
    </w:pPr>
    <w:r>
      <w:rPr>
        <w:b/>
        <w:noProof/>
        <w:sz w:val="16"/>
        <w:szCs w:val="16"/>
      </w:rPr>
      <w:drawing>
        <wp:anchor distT="0" distB="0" distL="114300" distR="114300" simplePos="0" relativeHeight="251691008" behindDoc="0" locked="0" layoutInCell="1" allowOverlap="1" wp14:anchorId="6332F2A6" wp14:editId="4ED5389F">
          <wp:simplePos x="0" y="0"/>
          <wp:positionH relativeFrom="page">
            <wp:align>left</wp:align>
          </wp:positionH>
          <wp:positionV relativeFrom="paragraph">
            <wp:posOffset>181610</wp:posOffset>
          </wp:positionV>
          <wp:extent cx="7553325" cy="66185"/>
          <wp:effectExtent l="0" t="0" r="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3">
                    <a:extLst>
                      <a:ext uri="{28A0092B-C50C-407E-A947-70E740481C1C}">
                        <a14:useLocalDpi xmlns:a14="http://schemas.microsoft.com/office/drawing/2010/main" val="0"/>
                      </a:ext>
                    </a:extLst>
                  </a:blip>
                  <a:srcRect t="66667"/>
                  <a:stretch>
                    <a:fillRect/>
                  </a:stretch>
                </pic:blipFill>
                <pic:spPr bwMode="auto">
                  <a:xfrm>
                    <a:off x="0" y="0"/>
                    <a:ext cx="7957869" cy="69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6"/>
        <w:szCs w:val="16"/>
      </w:rPr>
      <w:tab/>
    </w:r>
    <w:r>
      <w:rPr>
        <w:b/>
        <w:sz w:val="16"/>
        <w:szCs w:val="16"/>
      </w:rPr>
      <w:tab/>
    </w:r>
  </w:p>
  <w:p w14:paraId="4E72445B" w14:textId="570A09A4" w:rsidR="00065C3E" w:rsidRDefault="00065C3E" w:rsidP="00065C3E">
    <w:pPr>
      <w:pStyle w:val="Cabealho"/>
      <w:tabs>
        <w:tab w:val="left" w:pos="7125"/>
      </w:tabs>
      <w:rPr>
        <w:b/>
        <w:sz w:val="16"/>
        <w:szCs w:val="16"/>
      </w:rPr>
    </w:pPr>
  </w:p>
  <w:p w14:paraId="10B52895" w14:textId="71445092" w:rsidR="00065C3E" w:rsidRPr="006C641F" w:rsidRDefault="00065C3E" w:rsidP="00065C3E">
    <w:pPr>
      <w:pStyle w:val="Cabealho"/>
      <w:tabs>
        <w:tab w:val="left" w:pos="7125"/>
      </w:tabs>
      <w:rPr>
        <w:b/>
        <w:sz w:val="16"/>
        <w:szCs w:val="16"/>
      </w:rPr>
    </w:pPr>
    <w:r>
      <w:rPr>
        <w:b/>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CF5EB" w14:textId="42633F8E" w:rsidR="00065C3E" w:rsidRDefault="00065C3E" w:rsidP="00065C3E">
    <w:pPr>
      <w:pStyle w:val="Cabealho"/>
      <w:jc w:val="right"/>
      <w:rPr>
        <w:b/>
        <w:sz w:val="40"/>
        <w:szCs w:val="40"/>
      </w:rPr>
    </w:pPr>
    <w:r>
      <w:rPr>
        <w:b/>
        <w:noProof/>
        <w:sz w:val="40"/>
        <w:szCs w:val="40"/>
      </w:rPr>
      <w:drawing>
        <wp:anchor distT="0" distB="0" distL="114300" distR="114300" simplePos="0" relativeHeight="251696128" behindDoc="1" locked="0" layoutInCell="1" allowOverlap="1" wp14:anchorId="01FBB2DA" wp14:editId="76555322">
          <wp:simplePos x="0" y="0"/>
          <wp:positionH relativeFrom="column">
            <wp:posOffset>4806950</wp:posOffset>
          </wp:positionH>
          <wp:positionV relativeFrom="paragraph">
            <wp:posOffset>-133350</wp:posOffset>
          </wp:positionV>
          <wp:extent cx="1057910" cy="1026160"/>
          <wp:effectExtent l="0" t="0" r="8890" b="2540"/>
          <wp:wrapNone/>
          <wp:docPr id="511770600" name="Imagem 511770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1026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300903E0" wp14:editId="774BB761">
          <wp:simplePos x="0" y="0"/>
          <wp:positionH relativeFrom="column">
            <wp:posOffset>565785</wp:posOffset>
          </wp:positionH>
          <wp:positionV relativeFrom="paragraph">
            <wp:posOffset>-76200</wp:posOffset>
          </wp:positionV>
          <wp:extent cx="4118610" cy="890270"/>
          <wp:effectExtent l="0" t="0" r="0" b="5080"/>
          <wp:wrapNone/>
          <wp:docPr id="511770601" name="Imagem 51177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18610" cy="890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33248" w14:textId="77777777" w:rsidR="00065C3E" w:rsidRDefault="00065C3E" w:rsidP="00065C3E">
    <w:pPr>
      <w:pStyle w:val="Cabealho"/>
      <w:jc w:val="right"/>
      <w:rPr>
        <w:b/>
        <w:sz w:val="40"/>
        <w:szCs w:val="40"/>
      </w:rPr>
    </w:pPr>
  </w:p>
  <w:p w14:paraId="1BECBC04" w14:textId="15ECFFB5" w:rsidR="00065C3E" w:rsidRDefault="00065C3E" w:rsidP="00065C3E">
    <w:pPr>
      <w:pStyle w:val="Cabealho"/>
      <w:jc w:val="right"/>
      <w:rPr>
        <w:b/>
        <w:sz w:val="16"/>
        <w:szCs w:val="16"/>
      </w:rPr>
    </w:pPr>
  </w:p>
  <w:p w14:paraId="63F5A058" w14:textId="401A89A3" w:rsidR="00065C3E" w:rsidRDefault="00065C3E" w:rsidP="00065C3E">
    <w:pPr>
      <w:pStyle w:val="Cabealho"/>
      <w:tabs>
        <w:tab w:val="left" w:pos="7125"/>
      </w:tabs>
      <w:rPr>
        <w:b/>
        <w:sz w:val="16"/>
        <w:szCs w:val="16"/>
      </w:rPr>
    </w:pPr>
    <w:r>
      <w:rPr>
        <w:b/>
        <w:noProof/>
        <w:sz w:val="16"/>
        <w:szCs w:val="16"/>
      </w:rPr>
      <w:drawing>
        <wp:anchor distT="0" distB="0" distL="114300" distR="114300" simplePos="0" relativeHeight="251695104" behindDoc="0" locked="0" layoutInCell="1" allowOverlap="1" wp14:anchorId="64E6886F" wp14:editId="3B2EFDC5">
          <wp:simplePos x="0" y="0"/>
          <wp:positionH relativeFrom="page">
            <wp:align>right</wp:align>
          </wp:positionH>
          <wp:positionV relativeFrom="paragraph">
            <wp:posOffset>168910</wp:posOffset>
          </wp:positionV>
          <wp:extent cx="7524750" cy="65934"/>
          <wp:effectExtent l="0" t="0" r="0" b="0"/>
          <wp:wrapNone/>
          <wp:docPr id="511770602" name="Imagem 51177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3">
                    <a:extLst>
                      <a:ext uri="{28A0092B-C50C-407E-A947-70E740481C1C}">
                        <a14:useLocalDpi xmlns:a14="http://schemas.microsoft.com/office/drawing/2010/main" val="0"/>
                      </a:ext>
                    </a:extLst>
                  </a:blip>
                  <a:srcRect t="66667"/>
                  <a:stretch>
                    <a:fillRect/>
                  </a:stretch>
                </pic:blipFill>
                <pic:spPr bwMode="auto">
                  <a:xfrm flipV="1">
                    <a:off x="0" y="0"/>
                    <a:ext cx="7524750" cy="65934"/>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6"/>
        <w:szCs w:val="16"/>
      </w:rPr>
      <w:tab/>
    </w:r>
    <w:r>
      <w:rPr>
        <w:b/>
        <w:sz w:val="16"/>
        <w:szCs w:val="16"/>
      </w:rPr>
      <w:tab/>
    </w:r>
  </w:p>
  <w:p w14:paraId="34D26ECB" w14:textId="7F933352" w:rsidR="00900E29" w:rsidRPr="00065C3E" w:rsidRDefault="00900E29" w:rsidP="00065C3E">
    <w:pPr>
      <w:pStyle w:val="Cabealho"/>
      <w:tabs>
        <w:tab w:val="left" w:pos="7125"/>
      </w:tabs>
      <w:rPr>
        <w:b/>
        <w:sz w:val="16"/>
        <w:szCs w:val="16"/>
      </w:rPr>
    </w:pPr>
    <w:r>
      <w:rPr>
        <w:noProof/>
        <w:lang w:eastAsia="x-none"/>
      </w:rPr>
      <mc:AlternateContent>
        <mc:Choice Requires="wps">
          <w:drawing>
            <wp:anchor distT="45720" distB="45720" distL="114300" distR="114300" simplePos="0" relativeHeight="251676672" behindDoc="0" locked="0" layoutInCell="1" allowOverlap="1" wp14:anchorId="4CF4EC7B" wp14:editId="6B210618">
              <wp:simplePos x="0" y="0"/>
              <wp:positionH relativeFrom="column">
                <wp:posOffset>5454015</wp:posOffset>
              </wp:positionH>
              <wp:positionV relativeFrom="paragraph">
                <wp:posOffset>32385</wp:posOffset>
              </wp:positionV>
              <wp:extent cx="1235710" cy="273685"/>
              <wp:effectExtent l="0" t="0" r="0" b="0"/>
              <wp:wrapSquare wrapText="bothSides"/>
              <wp:docPr id="511770584" name="Caixa de Texto 511770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88BB0" w14:textId="77777777" w:rsidR="00900E29" w:rsidRDefault="00900E29" w:rsidP="00CA3E7E">
                          <w:pPr>
                            <w:rPr>
                              <w:rFonts w:ascii="Arial" w:hAnsi="Arial" w:cs="Arial"/>
                              <w:b/>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F4EC7B" id="_x0000_t202" coordsize="21600,21600" o:spt="202" path="m,l,21600r21600,l21600,xe">
              <v:stroke joinstyle="miter"/>
              <v:path gradientshapeok="t" o:connecttype="rect"/>
            </v:shapetype>
            <v:shape id="Caixa de Texto 511770584" o:spid="_x0000_s1026" type="#_x0000_t202" style="position:absolute;margin-left:429.45pt;margin-top:2.55pt;width:97.3pt;height:21.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" filled="f" stroked="f">
              <v:textbox>
                <w:txbxContent>
                  <w:p w14:paraId="1B788BB0" w14:textId="77777777" w:rsidR="00900E29" w:rsidRDefault="00900E29" w:rsidP="00CA3E7E">
                    <w:pPr>
                      <w:rPr>
                        <w:rFonts w:ascii="Arial" w:hAnsi="Arial" w:cs="Arial"/>
                        <w:b/>
                        <w:sz w:val="20"/>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3673"/>
    <w:multiLevelType w:val="hybridMultilevel"/>
    <w:tmpl w:val="49A6BE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0F4AB9"/>
    <w:multiLevelType w:val="multilevel"/>
    <w:tmpl w:val="7F4ADB4E"/>
    <w:lvl w:ilvl="0">
      <w:start w:val="1"/>
      <w:numFmt w:val="decimal"/>
      <w:pStyle w:val="Nivel01"/>
      <w:lvlText w:val="%1."/>
      <w:lvlJc w:val="left"/>
      <w:pPr>
        <w:ind w:left="360" w:hanging="360"/>
      </w:pPr>
      <w:rPr>
        <w:b/>
      </w:rPr>
    </w:lvl>
    <w:lvl w:ilvl="1">
      <w:start w:val="1"/>
      <w:numFmt w:val="decimal"/>
      <w:pStyle w:val="Nivel4"/>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D3531"/>
    <w:multiLevelType w:val="multilevel"/>
    <w:tmpl w:val="C720B0E0"/>
    <w:lvl w:ilvl="0">
      <w:start w:val="7"/>
      <w:numFmt w:val="decimal"/>
      <w:lvlText w:val="%1"/>
      <w:lvlJc w:val="left"/>
      <w:pPr>
        <w:ind w:left="420" w:hanging="420"/>
      </w:pPr>
      <w:rPr>
        <w:rFonts w:cs="Tahoma" w:hint="default"/>
      </w:rPr>
    </w:lvl>
    <w:lvl w:ilvl="1">
      <w:start w:val="10"/>
      <w:numFmt w:val="decimal"/>
      <w:lvlText w:val="%1.%2"/>
      <w:lvlJc w:val="left"/>
      <w:pPr>
        <w:ind w:left="420" w:hanging="420"/>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1080" w:hanging="108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440" w:hanging="144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800" w:hanging="1800"/>
      </w:pPr>
      <w:rPr>
        <w:rFonts w:cs="Tahoma" w:hint="default"/>
      </w:rPr>
    </w:lvl>
  </w:abstractNum>
  <w:abstractNum w:abstractNumId="3" w15:restartNumberingAfterBreak="0">
    <w:nsid w:val="0B433630"/>
    <w:multiLevelType w:val="multilevel"/>
    <w:tmpl w:val="0D6068F0"/>
    <w:lvl w:ilvl="0">
      <w:start w:val="2"/>
      <w:numFmt w:val="decimal"/>
      <w:lvlText w:val="%1"/>
      <w:lvlJc w:val="left"/>
      <w:pPr>
        <w:ind w:left="420" w:hanging="420"/>
      </w:pPr>
      <w:rPr>
        <w:rFonts w:hint="default"/>
      </w:rPr>
    </w:lvl>
    <w:lvl w:ilvl="1">
      <w:start w:val="2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A6FDB"/>
    <w:multiLevelType w:val="hybridMultilevel"/>
    <w:tmpl w:val="E758B8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F247D8D"/>
    <w:multiLevelType w:val="multilevel"/>
    <w:tmpl w:val="C532A6F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0757EC"/>
    <w:multiLevelType w:val="hybridMultilevel"/>
    <w:tmpl w:val="5CBE640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2E8084A"/>
    <w:multiLevelType w:val="hybridMultilevel"/>
    <w:tmpl w:val="3C5A94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5AD4FC9"/>
    <w:multiLevelType w:val="hybridMultilevel"/>
    <w:tmpl w:val="97FAB5C4"/>
    <w:lvl w:ilvl="0" w:tplc="B7605A10">
      <w:start w:val="1"/>
      <w:numFmt w:val="decimal"/>
      <w:lvlText w:val="%1"/>
      <w:lvlJc w:val="left"/>
      <w:pPr>
        <w:ind w:left="406" w:hanging="186"/>
      </w:pPr>
      <w:rPr>
        <w:rFonts w:ascii="Times New Roman" w:eastAsia="Tahoma" w:hAnsi="Times New Roman" w:cs="Times New Roman" w:hint="default"/>
        <w:b/>
        <w:bCs/>
        <w:w w:val="99"/>
        <w:sz w:val="24"/>
        <w:szCs w:val="24"/>
        <w:lang w:val="pt-PT" w:eastAsia="en-US" w:bidi="ar-SA"/>
      </w:rPr>
    </w:lvl>
    <w:lvl w:ilvl="1" w:tplc="F8289DF8">
      <w:start w:val="1"/>
      <w:numFmt w:val="lowerLetter"/>
      <w:lvlText w:val="%2)"/>
      <w:lvlJc w:val="left"/>
      <w:pPr>
        <w:ind w:left="788" w:hanging="309"/>
      </w:pPr>
      <w:rPr>
        <w:rFonts w:ascii="Tahoma" w:eastAsia="Tahoma" w:hAnsi="Tahoma" w:cs="Tahoma" w:hint="default"/>
        <w:b/>
        <w:bCs/>
        <w:w w:val="99"/>
        <w:sz w:val="20"/>
        <w:szCs w:val="20"/>
        <w:lang w:val="pt-PT" w:eastAsia="en-US" w:bidi="ar-SA"/>
      </w:rPr>
    </w:lvl>
    <w:lvl w:ilvl="2" w:tplc="CA6AC486">
      <w:numFmt w:val="bullet"/>
      <w:lvlText w:val="•"/>
      <w:lvlJc w:val="left"/>
      <w:pPr>
        <w:ind w:left="1687" w:hanging="309"/>
      </w:pPr>
      <w:rPr>
        <w:rFonts w:hint="default"/>
        <w:lang w:val="pt-PT" w:eastAsia="en-US" w:bidi="ar-SA"/>
      </w:rPr>
    </w:lvl>
    <w:lvl w:ilvl="3" w:tplc="FE746280">
      <w:numFmt w:val="bullet"/>
      <w:lvlText w:val="•"/>
      <w:lvlJc w:val="left"/>
      <w:pPr>
        <w:ind w:left="2594" w:hanging="309"/>
      </w:pPr>
      <w:rPr>
        <w:rFonts w:hint="default"/>
        <w:lang w:val="pt-PT" w:eastAsia="en-US" w:bidi="ar-SA"/>
      </w:rPr>
    </w:lvl>
    <w:lvl w:ilvl="4" w:tplc="58867010">
      <w:numFmt w:val="bullet"/>
      <w:lvlText w:val="•"/>
      <w:lvlJc w:val="left"/>
      <w:pPr>
        <w:ind w:left="3502" w:hanging="309"/>
      </w:pPr>
      <w:rPr>
        <w:rFonts w:hint="default"/>
        <w:lang w:val="pt-PT" w:eastAsia="en-US" w:bidi="ar-SA"/>
      </w:rPr>
    </w:lvl>
    <w:lvl w:ilvl="5" w:tplc="900A6C42">
      <w:numFmt w:val="bullet"/>
      <w:lvlText w:val="•"/>
      <w:lvlJc w:val="left"/>
      <w:pPr>
        <w:ind w:left="4409" w:hanging="309"/>
      </w:pPr>
      <w:rPr>
        <w:rFonts w:hint="default"/>
        <w:lang w:val="pt-PT" w:eastAsia="en-US" w:bidi="ar-SA"/>
      </w:rPr>
    </w:lvl>
    <w:lvl w:ilvl="6" w:tplc="9962B342">
      <w:numFmt w:val="bullet"/>
      <w:lvlText w:val="•"/>
      <w:lvlJc w:val="left"/>
      <w:pPr>
        <w:ind w:left="5316" w:hanging="309"/>
      </w:pPr>
      <w:rPr>
        <w:rFonts w:hint="default"/>
        <w:lang w:val="pt-PT" w:eastAsia="en-US" w:bidi="ar-SA"/>
      </w:rPr>
    </w:lvl>
    <w:lvl w:ilvl="7" w:tplc="656C73F2">
      <w:numFmt w:val="bullet"/>
      <w:lvlText w:val="•"/>
      <w:lvlJc w:val="left"/>
      <w:pPr>
        <w:ind w:left="6224" w:hanging="309"/>
      </w:pPr>
      <w:rPr>
        <w:rFonts w:hint="default"/>
        <w:lang w:val="pt-PT" w:eastAsia="en-US" w:bidi="ar-SA"/>
      </w:rPr>
    </w:lvl>
    <w:lvl w:ilvl="8" w:tplc="A0E863A2">
      <w:numFmt w:val="bullet"/>
      <w:lvlText w:val="•"/>
      <w:lvlJc w:val="left"/>
      <w:pPr>
        <w:ind w:left="7131" w:hanging="309"/>
      </w:pPr>
      <w:rPr>
        <w:rFonts w:hint="default"/>
        <w:lang w:val="pt-PT" w:eastAsia="en-US" w:bidi="ar-SA"/>
      </w:rPr>
    </w:lvl>
  </w:abstractNum>
  <w:abstractNum w:abstractNumId="9" w15:restartNumberingAfterBreak="0">
    <w:nsid w:val="16BE2BAC"/>
    <w:multiLevelType w:val="hybridMultilevel"/>
    <w:tmpl w:val="4B3A4A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6F91515"/>
    <w:multiLevelType w:val="hybridMultilevel"/>
    <w:tmpl w:val="F71C77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pStyle w:val="Nivel3-erro"/>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7137502"/>
    <w:multiLevelType w:val="hybridMultilevel"/>
    <w:tmpl w:val="3E6C2636"/>
    <w:lvl w:ilvl="0" w:tplc="3BD6F36A">
      <w:numFmt w:val="bullet"/>
      <w:lvlText w:val="•"/>
      <w:lvlJc w:val="left"/>
      <w:pPr>
        <w:ind w:left="68" w:hanging="163"/>
      </w:pPr>
      <w:rPr>
        <w:rFonts w:ascii="Arial MT" w:eastAsia="Arial MT" w:hAnsi="Arial MT" w:cs="Arial MT" w:hint="default"/>
        <w:w w:val="99"/>
        <w:sz w:val="20"/>
        <w:szCs w:val="20"/>
        <w:lang w:val="pt-PT" w:eastAsia="en-US" w:bidi="ar-SA"/>
      </w:rPr>
    </w:lvl>
    <w:lvl w:ilvl="1" w:tplc="C3FC40E4">
      <w:numFmt w:val="bullet"/>
      <w:lvlText w:val="•"/>
      <w:lvlJc w:val="left"/>
      <w:pPr>
        <w:ind w:left="532" w:hanging="163"/>
      </w:pPr>
      <w:rPr>
        <w:rFonts w:hint="default"/>
        <w:lang w:val="pt-PT" w:eastAsia="en-US" w:bidi="ar-SA"/>
      </w:rPr>
    </w:lvl>
    <w:lvl w:ilvl="2" w:tplc="E40E8166">
      <w:numFmt w:val="bullet"/>
      <w:lvlText w:val="•"/>
      <w:lvlJc w:val="left"/>
      <w:pPr>
        <w:ind w:left="1005" w:hanging="163"/>
      </w:pPr>
      <w:rPr>
        <w:rFonts w:hint="default"/>
        <w:lang w:val="pt-PT" w:eastAsia="en-US" w:bidi="ar-SA"/>
      </w:rPr>
    </w:lvl>
    <w:lvl w:ilvl="3" w:tplc="9EA4A9A6">
      <w:numFmt w:val="bullet"/>
      <w:lvlText w:val="•"/>
      <w:lvlJc w:val="left"/>
      <w:pPr>
        <w:ind w:left="1478" w:hanging="163"/>
      </w:pPr>
      <w:rPr>
        <w:rFonts w:hint="default"/>
        <w:lang w:val="pt-PT" w:eastAsia="en-US" w:bidi="ar-SA"/>
      </w:rPr>
    </w:lvl>
    <w:lvl w:ilvl="4" w:tplc="E6B8BD58">
      <w:numFmt w:val="bullet"/>
      <w:lvlText w:val="•"/>
      <w:lvlJc w:val="left"/>
      <w:pPr>
        <w:ind w:left="1951" w:hanging="163"/>
      </w:pPr>
      <w:rPr>
        <w:rFonts w:hint="default"/>
        <w:lang w:val="pt-PT" w:eastAsia="en-US" w:bidi="ar-SA"/>
      </w:rPr>
    </w:lvl>
    <w:lvl w:ilvl="5" w:tplc="8506DD9E">
      <w:numFmt w:val="bullet"/>
      <w:lvlText w:val="•"/>
      <w:lvlJc w:val="left"/>
      <w:pPr>
        <w:ind w:left="2424" w:hanging="163"/>
      </w:pPr>
      <w:rPr>
        <w:rFonts w:hint="default"/>
        <w:lang w:val="pt-PT" w:eastAsia="en-US" w:bidi="ar-SA"/>
      </w:rPr>
    </w:lvl>
    <w:lvl w:ilvl="6" w:tplc="79DC8F42">
      <w:numFmt w:val="bullet"/>
      <w:lvlText w:val="•"/>
      <w:lvlJc w:val="left"/>
      <w:pPr>
        <w:ind w:left="2897" w:hanging="163"/>
      </w:pPr>
      <w:rPr>
        <w:rFonts w:hint="default"/>
        <w:lang w:val="pt-PT" w:eastAsia="en-US" w:bidi="ar-SA"/>
      </w:rPr>
    </w:lvl>
    <w:lvl w:ilvl="7" w:tplc="633443A8">
      <w:numFmt w:val="bullet"/>
      <w:lvlText w:val="•"/>
      <w:lvlJc w:val="left"/>
      <w:pPr>
        <w:ind w:left="3370" w:hanging="163"/>
      </w:pPr>
      <w:rPr>
        <w:rFonts w:hint="default"/>
        <w:lang w:val="pt-PT" w:eastAsia="en-US" w:bidi="ar-SA"/>
      </w:rPr>
    </w:lvl>
    <w:lvl w:ilvl="8" w:tplc="D9D69A44">
      <w:numFmt w:val="bullet"/>
      <w:lvlText w:val="•"/>
      <w:lvlJc w:val="left"/>
      <w:pPr>
        <w:ind w:left="3843" w:hanging="163"/>
      </w:pPr>
      <w:rPr>
        <w:rFonts w:hint="default"/>
        <w:lang w:val="pt-PT" w:eastAsia="en-US" w:bidi="ar-SA"/>
      </w:rPr>
    </w:lvl>
  </w:abstractNum>
  <w:abstractNum w:abstractNumId="12" w15:restartNumberingAfterBreak="0">
    <w:nsid w:val="173876A4"/>
    <w:multiLevelType w:val="hybridMultilevel"/>
    <w:tmpl w:val="C10A4E8A"/>
    <w:lvl w:ilvl="0" w:tplc="04160001">
      <w:start w:val="1"/>
      <w:numFmt w:val="bullet"/>
      <w:lvlText w:val=""/>
      <w:lvlJc w:val="left"/>
      <w:pPr>
        <w:ind w:left="720" w:hanging="360"/>
      </w:pPr>
      <w:rPr>
        <w:rFonts w:ascii="Symbol" w:hAnsi="Symbol" w:hint="default"/>
      </w:rPr>
    </w:lvl>
    <w:lvl w:ilvl="1" w:tplc="99D89BD0">
      <w:numFmt w:val="bullet"/>
      <w:lvlText w:val="•"/>
      <w:lvlJc w:val="left"/>
      <w:pPr>
        <w:ind w:left="1440" w:hanging="360"/>
      </w:pPr>
      <w:rPr>
        <w:rFonts w:ascii="Times New Roman" w:eastAsia="Tahoma" w:hAnsi="Times New Roman" w:cs="Times New Roman" w:hint="default"/>
        <w:sz w:val="24"/>
        <w:szCs w:val="24"/>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9C54E89"/>
    <w:multiLevelType w:val="hybridMultilevel"/>
    <w:tmpl w:val="605E8B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C7B5888"/>
    <w:multiLevelType w:val="hybridMultilevel"/>
    <w:tmpl w:val="0D48C8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F9835EB"/>
    <w:multiLevelType w:val="hybridMultilevel"/>
    <w:tmpl w:val="60368E04"/>
    <w:lvl w:ilvl="0" w:tplc="9C40AA62">
      <w:start w:val="1"/>
      <w:numFmt w:val="decimal"/>
      <w:lvlText w:val="%1)"/>
      <w:lvlJc w:val="left"/>
      <w:pPr>
        <w:ind w:left="221" w:hanging="249"/>
      </w:pPr>
      <w:rPr>
        <w:rFonts w:ascii="Tahoma" w:eastAsia="Tahoma" w:hAnsi="Tahoma" w:cs="Tahoma" w:hint="default"/>
        <w:spacing w:val="-2"/>
        <w:w w:val="99"/>
        <w:sz w:val="20"/>
        <w:szCs w:val="20"/>
        <w:lang w:val="pt-PT" w:eastAsia="en-US" w:bidi="ar-SA"/>
      </w:rPr>
    </w:lvl>
    <w:lvl w:ilvl="1" w:tplc="E65865C4">
      <w:numFmt w:val="bullet"/>
      <w:lvlText w:val="•"/>
      <w:lvlJc w:val="left"/>
      <w:pPr>
        <w:ind w:left="1092" w:hanging="249"/>
      </w:pPr>
      <w:rPr>
        <w:rFonts w:hint="default"/>
        <w:lang w:val="pt-PT" w:eastAsia="en-US" w:bidi="ar-SA"/>
      </w:rPr>
    </w:lvl>
    <w:lvl w:ilvl="2" w:tplc="81BC9E9A">
      <w:numFmt w:val="bullet"/>
      <w:lvlText w:val="•"/>
      <w:lvlJc w:val="left"/>
      <w:pPr>
        <w:ind w:left="1965" w:hanging="249"/>
      </w:pPr>
      <w:rPr>
        <w:rFonts w:hint="default"/>
        <w:lang w:val="pt-PT" w:eastAsia="en-US" w:bidi="ar-SA"/>
      </w:rPr>
    </w:lvl>
    <w:lvl w:ilvl="3" w:tplc="15AE0E92">
      <w:numFmt w:val="bullet"/>
      <w:lvlText w:val="•"/>
      <w:lvlJc w:val="left"/>
      <w:pPr>
        <w:ind w:left="2837" w:hanging="249"/>
      </w:pPr>
      <w:rPr>
        <w:rFonts w:hint="default"/>
        <w:lang w:val="pt-PT" w:eastAsia="en-US" w:bidi="ar-SA"/>
      </w:rPr>
    </w:lvl>
    <w:lvl w:ilvl="4" w:tplc="592EC840">
      <w:numFmt w:val="bullet"/>
      <w:lvlText w:val="•"/>
      <w:lvlJc w:val="left"/>
      <w:pPr>
        <w:ind w:left="3710" w:hanging="249"/>
      </w:pPr>
      <w:rPr>
        <w:rFonts w:hint="default"/>
        <w:lang w:val="pt-PT" w:eastAsia="en-US" w:bidi="ar-SA"/>
      </w:rPr>
    </w:lvl>
    <w:lvl w:ilvl="5" w:tplc="D078085C">
      <w:numFmt w:val="bullet"/>
      <w:lvlText w:val="•"/>
      <w:lvlJc w:val="left"/>
      <w:pPr>
        <w:ind w:left="4583" w:hanging="249"/>
      </w:pPr>
      <w:rPr>
        <w:rFonts w:hint="default"/>
        <w:lang w:val="pt-PT" w:eastAsia="en-US" w:bidi="ar-SA"/>
      </w:rPr>
    </w:lvl>
    <w:lvl w:ilvl="6" w:tplc="0D1AFC0A">
      <w:numFmt w:val="bullet"/>
      <w:lvlText w:val="•"/>
      <w:lvlJc w:val="left"/>
      <w:pPr>
        <w:ind w:left="5455" w:hanging="249"/>
      </w:pPr>
      <w:rPr>
        <w:rFonts w:hint="default"/>
        <w:lang w:val="pt-PT" w:eastAsia="en-US" w:bidi="ar-SA"/>
      </w:rPr>
    </w:lvl>
    <w:lvl w:ilvl="7" w:tplc="9CCA6390">
      <w:numFmt w:val="bullet"/>
      <w:lvlText w:val="•"/>
      <w:lvlJc w:val="left"/>
      <w:pPr>
        <w:ind w:left="6328" w:hanging="249"/>
      </w:pPr>
      <w:rPr>
        <w:rFonts w:hint="default"/>
        <w:lang w:val="pt-PT" w:eastAsia="en-US" w:bidi="ar-SA"/>
      </w:rPr>
    </w:lvl>
    <w:lvl w:ilvl="8" w:tplc="10E8FDD2">
      <w:numFmt w:val="bullet"/>
      <w:lvlText w:val="•"/>
      <w:lvlJc w:val="left"/>
      <w:pPr>
        <w:ind w:left="7201" w:hanging="249"/>
      </w:pPr>
      <w:rPr>
        <w:rFonts w:hint="default"/>
        <w:lang w:val="pt-PT" w:eastAsia="en-US" w:bidi="ar-SA"/>
      </w:rPr>
    </w:lvl>
  </w:abstractNum>
  <w:abstractNum w:abstractNumId="16" w15:restartNumberingAfterBreak="0">
    <w:nsid w:val="210568D6"/>
    <w:multiLevelType w:val="hybridMultilevel"/>
    <w:tmpl w:val="5E7C3500"/>
    <w:lvl w:ilvl="0" w:tplc="B20E63FE">
      <w:start w:val="1"/>
      <w:numFmt w:val="lowerLetter"/>
      <w:lvlText w:val="%1)"/>
      <w:lvlJc w:val="left"/>
      <w:pPr>
        <w:ind w:left="1061" w:hanging="274"/>
      </w:pPr>
      <w:rPr>
        <w:rFonts w:ascii="Tahoma" w:eastAsia="Tahoma" w:hAnsi="Tahoma" w:cs="Tahoma" w:hint="default"/>
        <w:b/>
        <w:bCs/>
        <w:w w:val="99"/>
        <w:sz w:val="20"/>
        <w:szCs w:val="20"/>
        <w:lang w:val="pt-PT" w:eastAsia="en-US" w:bidi="ar-SA"/>
      </w:rPr>
    </w:lvl>
    <w:lvl w:ilvl="1" w:tplc="A4E6A774">
      <w:start w:val="1"/>
      <w:numFmt w:val="lowerLetter"/>
      <w:lvlText w:val="%2)"/>
      <w:lvlJc w:val="left"/>
      <w:pPr>
        <w:ind w:left="1627" w:hanging="274"/>
      </w:pPr>
      <w:rPr>
        <w:rFonts w:ascii="Tahoma" w:eastAsia="Tahoma" w:hAnsi="Tahoma" w:cs="Tahoma" w:hint="default"/>
        <w:b/>
        <w:bCs/>
        <w:w w:val="99"/>
        <w:sz w:val="20"/>
        <w:szCs w:val="20"/>
        <w:lang w:val="pt-PT" w:eastAsia="en-US" w:bidi="ar-SA"/>
      </w:rPr>
    </w:lvl>
    <w:lvl w:ilvl="2" w:tplc="AF527980">
      <w:numFmt w:val="bullet"/>
      <w:lvlText w:val="•"/>
      <w:lvlJc w:val="left"/>
      <w:pPr>
        <w:ind w:left="2434" w:hanging="274"/>
      </w:pPr>
      <w:rPr>
        <w:rFonts w:hint="default"/>
        <w:lang w:val="pt-PT" w:eastAsia="en-US" w:bidi="ar-SA"/>
      </w:rPr>
    </w:lvl>
    <w:lvl w:ilvl="3" w:tplc="9D84792C">
      <w:numFmt w:val="bullet"/>
      <w:lvlText w:val="•"/>
      <w:lvlJc w:val="left"/>
      <w:pPr>
        <w:ind w:left="3248" w:hanging="274"/>
      </w:pPr>
      <w:rPr>
        <w:rFonts w:hint="default"/>
        <w:lang w:val="pt-PT" w:eastAsia="en-US" w:bidi="ar-SA"/>
      </w:rPr>
    </w:lvl>
    <w:lvl w:ilvl="4" w:tplc="FA32DD4C">
      <w:numFmt w:val="bullet"/>
      <w:lvlText w:val="•"/>
      <w:lvlJc w:val="left"/>
      <w:pPr>
        <w:ind w:left="4062" w:hanging="274"/>
      </w:pPr>
      <w:rPr>
        <w:rFonts w:hint="default"/>
        <w:lang w:val="pt-PT" w:eastAsia="en-US" w:bidi="ar-SA"/>
      </w:rPr>
    </w:lvl>
    <w:lvl w:ilvl="5" w:tplc="2E34D9B0">
      <w:numFmt w:val="bullet"/>
      <w:lvlText w:val="•"/>
      <w:lvlJc w:val="left"/>
      <w:pPr>
        <w:ind w:left="4876" w:hanging="274"/>
      </w:pPr>
      <w:rPr>
        <w:rFonts w:hint="default"/>
        <w:lang w:val="pt-PT" w:eastAsia="en-US" w:bidi="ar-SA"/>
      </w:rPr>
    </w:lvl>
    <w:lvl w:ilvl="6" w:tplc="E12AA2E0">
      <w:numFmt w:val="bullet"/>
      <w:lvlText w:val="•"/>
      <w:lvlJc w:val="left"/>
      <w:pPr>
        <w:ind w:left="5690" w:hanging="274"/>
      </w:pPr>
      <w:rPr>
        <w:rFonts w:hint="default"/>
        <w:lang w:val="pt-PT" w:eastAsia="en-US" w:bidi="ar-SA"/>
      </w:rPr>
    </w:lvl>
    <w:lvl w:ilvl="7" w:tplc="0F0801D2">
      <w:numFmt w:val="bullet"/>
      <w:lvlText w:val="•"/>
      <w:lvlJc w:val="left"/>
      <w:pPr>
        <w:ind w:left="6504" w:hanging="274"/>
      </w:pPr>
      <w:rPr>
        <w:rFonts w:hint="default"/>
        <w:lang w:val="pt-PT" w:eastAsia="en-US" w:bidi="ar-SA"/>
      </w:rPr>
    </w:lvl>
    <w:lvl w:ilvl="8" w:tplc="3BB62B28">
      <w:numFmt w:val="bullet"/>
      <w:lvlText w:val="•"/>
      <w:lvlJc w:val="left"/>
      <w:pPr>
        <w:ind w:left="7318" w:hanging="274"/>
      </w:pPr>
      <w:rPr>
        <w:rFonts w:hint="default"/>
        <w:lang w:val="pt-PT" w:eastAsia="en-US" w:bidi="ar-SA"/>
      </w:rPr>
    </w:lvl>
  </w:abstractNum>
  <w:abstractNum w:abstractNumId="17" w15:restartNumberingAfterBreak="0">
    <w:nsid w:val="24766C94"/>
    <w:multiLevelType w:val="hybridMultilevel"/>
    <w:tmpl w:val="7F1023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4AB6480"/>
    <w:multiLevelType w:val="hybridMultilevel"/>
    <w:tmpl w:val="C35A0F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64151EA"/>
    <w:multiLevelType w:val="hybridMultilevel"/>
    <w:tmpl w:val="9B4AE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8D64D97"/>
    <w:multiLevelType w:val="hybridMultilevel"/>
    <w:tmpl w:val="AA0052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AD03225"/>
    <w:multiLevelType w:val="hybridMultilevel"/>
    <w:tmpl w:val="22AC77D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B760FB9"/>
    <w:multiLevelType w:val="hybridMultilevel"/>
    <w:tmpl w:val="B86227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DB83659"/>
    <w:multiLevelType w:val="hybridMultilevel"/>
    <w:tmpl w:val="5CE402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2B34122"/>
    <w:multiLevelType w:val="multilevel"/>
    <w:tmpl w:val="EA7ADFE8"/>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B727CA"/>
    <w:multiLevelType w:val="hybridMultilevel"/>
    <w:tmpl w:val="370E5EE4"/>
    <w:lvl w:ilvl="0" w:tplc="C7B0679C">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3D06B17"/>
    <w:multiLevelType w:val="hybridMultilevel"/>
    <w:tmpl w:val="D4A202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34334C59"/>
    <w:multiLevelType w:val="hybridMultilevel"/>
    <w:tmpl w:val="5D46B8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6D71F2D"/>
    <w:multiLevelType w:val="hybridMultilevel"/>
    <w:tmpl w:val="5C5207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E4E737E"/>
    <w:multiLevelType w:val="hybridMultilevel"/>
    <w:tmpl w:val="D52EFE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3F351E3C"/>
    <w:multiLevelType w:val="hybridMultilevel"/>
    <w:tmpl w:val="8F10BA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0250D1F"/>
    <w:multiLevelType w:val="hybridMultilevel"/>
    <w:tmpl w:val="16DC735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12D1E7B"/>
    <w:multiLevelType w:val="hybridMultilevel"/>
    <w:tmpl w:val="FF38D3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5297955"/>
    <w:multiLevelType w:val="hybridMultilevel"/>
    <w:tmpl w:val="24D095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463E6AE6"/>
    <w:multiLevelType w:val="hybridMultilevel"/>
    <w:tmpl w:val="819E00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6A31D2B"/>
    <w:multiLevelType w:val="hybridMultilevel"/>
    <w:tmpl w:val="65003D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4C5B07DD"/>
    <w:multiLevelType w:val="hybridMultilevel"/>
    <w:tmpl w:val="BA667D66"/>
    <w:lvl w:ilvl="0" w:tplc="8C54FC36">
      <w:start w:val="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4C9C4AA1"/>
    <w:multiLevelType w:val="hybridMultilevel"/>
    <w:tmpl w:val="DFF42648"/>
    <w:lvl w:ilvl="0" w:tplc="8C54FC36">
      <w:start w:val="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57A76F98"/>
    <w:multiLevelType w:val="hybridMultilevel"/>
    <w:tmpl w:val="82E2C1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5E954491"/>
    <w:multiLevelType w:val="hybridMultilevel"/>
    <w:tmpl w:val="46EAFA9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5F5165AB"/>
    <w:multiLevelType w:val="hybridMultilevel"/>
    <w:tmpl w:val="53FAEF8A"/>
    <w:lvl w:ilvl="0" w:tplc="0CD250E6">
      <w:numFmt w:val="bullet"/>
      <w:lvlText w:val="•"/>
      <w:lvlJc w:val="left"/>
      <w:pPr>
        <w:ind w:left="68" w:hanging="144"/>
      </w:pPr>
      <w:rPr>
        <w:rFonts w:ascii="Arial MT" w:eastAsia="Arial MT" w:hAnsi="Arial MT" w:cs="Arial MT" w:hint="default"/>
        <w:w w:val="99"/>
        <w:sz w:val="20"/>
        <w:szCs w:val="20"/>
        <w:lang w:val="pt-PT" w:eastAsia="en-US" w:bidi="ar-SA"/>
      </w:rPr>
    </w:lvl>
    <w:lvl w:ilvl="1" w:tplc="E3E2CFDE">
      <w:numFmt w:val="bullet"/>
      <w:lvlText w:val="•"/>
      <w:lvlJc w:val="left"/>
      <w:pPr>
        <w:ind w:left="532" w:hanging="144"/>
      </w:pPr>
      <w:rPr>
        <w:rFonts w:hint="default"/>
        <w:lang w:val="pt-PT" w:eastAsia="en-US" w:bidi="ar-SA"/>
      </w:rPr>
    </w:lvl>
    <w:lvl w:ilvl="2" w:tplc="2C2E633C">
      <w:numFmt w:val="bullet"/>
      <w:lvlText w:val="•"/>
      <w:lvlJc w:val="left"/>
      <w:pPr>
        <w:ind w:left="1005" w:hanging="144"/>
      </w:pPr>
      <w:rPr>
        <w:rFonts w:hint="default"/>
        <w:lang w:val="pt-PT" w:eastAsia="en-US" w:bidi="ar-SA"/>
      </w:rPr>
    </w:lvl>
    <w:lvl w:ilvl="3" w:tplc="59CEB660">
      <w:numFmt w:val="bullet"/>
      <w:lvlText w:val="•"/>
      <w:lvlJc w:val="left"/>
      <w:pPr>
        <w:ind w:left="1478" w:hanging="144"/>
      </w:pPr>
      <w:rPr>
        <w:rFonts w:hint="default"/>
        <w:lang w:val="pt-PT" w:eastAsia="en-US" w:bidi="ar-SA"/>
      </w:rPr>
    </w:lvl>
    <w:lvl w:ilvl="4" w:tplc="1836122C">
      <w:numFmt w:val="bullet"/>
      <w:lvlText w:val="•"/>
      <w:lvlJc w:val="left"/>
      <w:pPr>
        <w:ind w:left="1951" w:hanging="144"/>
      </w:pPr>
      <w:rPr>
        <w:rFonts w:hint="default"/>
        <w:lang w:val="pt-PT" w:eastAsia="en-US" w:bidi="ar-SA"/>
      </w:rPr>
    </w:lvl>
    <w:lvl w:ilvl="5" w:tplc="85BAB16E">
      <w:numFmt w:val="bullet"/>
      <w:lvlText w:val="•"/>
      <w:lvlJc w:val="left"/>
      <w:pPr>
        <w:ind w:left="2424" w:hanging="144"/>
      </w:pPr>
      <w:rPr>
        <w:rFonts w:hint="default"/>
        <w:lang w:val="pt-PT" w:eastAsia="en-US" w:bidi="ar-SA"/>
      </w:rPr>
    </w:lvl>
    <w:lvl w:ilvl="6" w:tplc="6BBA1A96">
      <w:numFmt w:val="bullet"/>
      <w:lvlText w:val="•"/>
      <w:lvlJc w:val="left"/>
      <w:pPr>
        <w:ind w:left="2897" w:hanging="144"/>
      </w:pPr>
      <w:rPr>
        <w:rFonts w:hint="default"/>
        <w:lang w:val="pt-PT" w:eastAsia="en-US" w:bidi="ar-SA"/>
      </w:rPr>
    </w:lvl>
    <w:lvl w:ilvl="7" w:tplc="40987B48">
      <w:numFmt w:val="bullet"/>
      <w:lvlText w:val="•"/>
      <w:lvlJc w:val="left"/>
      <w:pPr>
        <w:ind w:left="3370" w:hanging="144"/>
      </w:pPr>
      <w:rPr>
        <w:rFonts w:hint="default"/>
        <w:lang w:val="pt-PT" w:eastAsia="en-US" w:bidi="ar-SA"/>
      </w:rPr>
    </w:lvl>
    <w:lvl w:ilvl="8" w:tplc="E0E2E778">
      <w:numFmt w:val="bullet"/>
      <w:lvlText w:val="•"/>
      <w:lvlJc w:val="left"/>
      <w:pPr>
        <w:ind w:left="3843" w:hanging="144"/>
      </w:pPr>
      <w:rPr>
        <w:rFonts w:hint="default"/>
        <w:lang w:val="pt-PT" w:eastAsia="en-US" w:bidi="ar-SA"/>
      </w:rPr>
    </w:lvl>
  </w:abstractNum>
  <w:abstractNum w:abstractNumId="41" w15:restartNumberingAfterBreak="0">
    <w:nsid w:val="62495398"/>
    <w:multiLevelType w:val="multilevel"/>
    <w:tmpl w:val="4916555A"/>
    <w:lvl w:ilvl="0">
      <w:start w:val="1"/>
      <w:numFmt w:val="decimal"/>
      <w:pStyle w:val="Numerado0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15:restartNumberingAfterBreak="0">
    <w:nsid w:val="6BB30537"/>
    <w:multiLevelType w:val="hybridMultilevel"/>
    <w:tmpl w:val="5F54AC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C874054"/>
    <w:multiLevelType w:val="hybridMultilevel"/>
    <w:tmpl w:val="3D1021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EBE2F5F"/>
    <w:multiLevelType w:val="hybridMultilevel"/>
    <w:tmpl w:val="354AE5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FEE5C68"/>
    <w:multiLevelType w:val="hybridMultilevel"/>
    <w:tmpl w:val="89CCDD42"/>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0AC402A"/>
    <w:multiLevelType w:val="hybridMultilevel"/>
    <w:tmpl w:val="75F6D5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71DB2D45"/>
    <w:multiLevelType w:val="hybridMultilevel"/>
    <w:tmpl w:val="D8BE96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ED20CB2"/>
    <w:multiLevelType w:val="hybridMultilevel"/>
    <w:tmpl w:val="93FA55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26311001">
    <w:abstractNumId w:val="16"/>
  </w:num>
  <w:num w:numId="2" w16cid:durableId="1074888689">
    <w:abstractNumId w:val="8"/>
  </w:num>
  <w:num w:numId="3" w16cid:durableId="1202523008">
    <w:abstractNumId w:val="44"/>
  </w:num>
  <w:num w:numId="4" w16cid:durableId="597980128">
    <w:abstractNumId w:val="10"/>
  </w:num>
  <w:num w:numId="5" w16cid:durableId="879365145">
    <w:abstractNumId w:val="1"/>
  </w:num>
  <w:num w:numId="6" w16cid:durableId="1271861520">
    <w:abstractNumId w:val="6"/>
  </w:num>
  <w:num w:numId="7" w16cid:durableId="897323715">
    <w:abstractNumId w:val="30"/>
  </w:num>
  <w:num w:numId="8" w16cid:durableId="2094088115">
    <w:abstractNumId w:val="47"/>
  </w:num>
  <w:num w:numId="9" w16cid:durableId="1746996204">
    <w:abstractNumId w:val="14"/>
  </w:num>
  <w:num w:numId="10" w16cid:durableId="8344969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2992690">
    <w:abstractNumId w:val="22"/>
  </w:num>
  <w:num w:numId="12" w16cid:durableId="2009405735">
    <w:abstractNumId w:val="5"/>
  </w:num>
  <w:num w:numId="13" w16cid:durableId="401948018">
    <w:abstractNumId w:val="40"/>
  </w:num>
  <w:num w:numId="14" w16cid:durableId="230120640">
    <w:abstractNumId w:val="11"/>
  </w:num>
  <w:num w:numId="15" w16cid:durableId="1806461957">
    <w:abstractNumId w:val="37"/>
  </w:num>
  <w:num w:numId="16" w16cid:durableId="1181893279">
    <w:abstractNumId w:val="36"/>
  </w:num>
  <w:num w:numId="17" w16cid:durableId="327490474">
    <w:abstractNumId w:val="46"/>
  </w:num>
  <w:num w:numId="18" w16cid:durableId="1824466811">
    <w:abstractNumId w:val="20"/>
  </w:num>
  <w:num w:numId="19" w16cid:durableId="1498687231">
    <w:abstractNumId w:val="13"/>
  </w:num>
  <w:num w:numId="20" w16cid:durableId="95370200">
    <w:abstractNumId w:val="29"/>
  </w:num>
  <w:num w:numId="21" w16cid:durableId="375005892">
    <w:abstractNumId w:val="33"/>
  </w:num>
  <w:num w:numId="22" w16cid:durableId="1927689682">
    <w:abstractNumId w:val="32"/>
  </w:num>
  <w:num w:numId="23" w16cid:durableId="59330639">
    <w:abstractNumId w:val="39"/>
  </w:num>
  <w:num w:numId="24" w16cid:durableId="914626160">
    <w:abstractNumId w:val="7"/>
  </w:num>
  <w:num w:numId="25" w16cid:durableId="73935429">
    <w:abstractNumId w:val="31"/>
  </w:num>
  <w:num w:numId="26" w16cid:durableId="1395666190">
    <w:abstractNumId w:val="45"/>
  </w:num>
  <w:num w:numId="27" w16cid:durableId="799228982">
    <w:abstractNumId w:val="3"/>
  </w:num>
  <w:num w:numId="28" w16cid:durableId="471287277">
    <w:abstractNumId w:val="25"/>
  </w:num>
  <w:num w:numId="29" w16cid:durableId="1189492991">
    <w:abstractNumId w:val="38"/>
  </w:num>
  <w:num w:numId="30" w16cid:durableId="1665232910">
    <w:abstractNumId w:val="12"/>
  </w:num>
  <w:num w:numId="31" w16cid:durableId="182211330">
    <w:abstractNumId w:val="26"/>
  </w:num>
  <w:num w:numId="32" w16cid:durableId="1231113765">
    <w:abstractNumId w:val="15"/>
  </w:num>
  <w:num w:numId="33" w16cid:durableId="556866864">
    <w:abstractNumId w:val="18"/>
  </w:num>
  <w:num w:numId="34" w16cid:durableId="780689067">
    <w:abstractNumId w:val="48"/>
  </w:num>
  <w:num w:numId="35" w16cid:durableId="1439641170">
    <w:abstractNumId w:val="27"/>
  </w:num>
  <w:num w:numId="36" w16cid:durableId="250478642">
    <w:abstractNumId w:val="4"/>
  </w:num>
  <w:num w:numId="37" w16cid:durableId="593902782">
    <w:abstractNumId w:val="0"/>
  </w:num>
  <w:num w:numId="38" w16cid:durableId="162741693">
    <w:abstractNumId w:val="34"/>
  </w:num>
  <w:num w:numId="39" w16cid:durableId="1750692632">
    <w:abstractNumId w:val="17"/>
  </w:num>
  <w:num w:numId="40" w16cid:durableId="411507193">
    <w:abstractNumId w:val="21"/>
  </w:num>
  <w:num w:numId="41" w16cid:durableId="330960235">
    <w:abstractNumId w:val="42"/>
  </w:num>
  <w:num w:numId="42" w16cid:durableId="1363825763">
    <w:abstractNumId w:val="19"/>
  </w:num>
  <w:num w:numId="43" w16cid:durableId="499808919">
    <w:abstractNumId w:val="28"/>
  </w:num>
  <w:num w:numId="44" w16cid:durableId="1775831241">
    <w:abstractNumId w:val="23"/>
  </w:num>
  <w:num w:numId="45" w16cid:durableId="270164377">
    <w:abstractNumId w:val="43"/>
  </w:num>
  <w:num w:numId="46" w16cid:durableId="1913154568">
    <w:abstractNumId w:val="35"/>
  </w:num>
  <w:num w:numId="47" w16cid:durableId="1968194851">
    <w:abstractNumId w:val="9"/>
  </w:num>
  <w:num w:numId="48" w16cid:durableId="230238285">
    <w:abstractNumId w:val="2"/>
  </w:num>
  <w:num w:numId="49" w16cid:durableId="913708916">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985"/>
    <w:rsid w:val="00001C28"/>
    <w:rsid w:val="0000306A"/>
    <w:rsid w:val="0002244C"/>
    <w:rsid w:val="00023DEA"/>
    <w:rsid w:val="00031CD6"/>
    <w:rsid w:val="00033FEC"/>
    <w:rsid w:val="00040E99"/>
    <w:rsid w:val="0004402D"/>
    <w:rsid w:val="0005201E"/>
    <w:rsid w:val="000626E9"/>
    <w:rsid w:val="00062F97"/>
    <w:rsid w:val="00063C00"/>
    <w:rsid w:val="00065C3E"/>
    <w:rsid w:val="0006765C"/>
    <w:rsid w:val="000705F3"/>
    <w:rsid w:val="00077236"/>
    <w:rsid w:val="00081F83"/>
    <w:rsid w:val="00085622"/>
    <w:rsid w:val="00087342"/>
    <w:rsid w:val="0009210F"/>
    <w:rsid w:val="00093D91"/>
    <w:rsid w:val="00095F10"/>
    <w:rsid w:val="000A02AE"/>
    <w:rsid w:val="000A0D07"/>
    <w:rsid w:val="000A1A1A"/>
    <w:rsid w:val="000A22A8"/>
    <w:rsid w:val="000A5D16"/>
    <w:rsid w:val="000A634D"/>
    <w:rsid w:val="000B2B40"/>
    <w:rsid w:val="000B3542"/>
    <w:rsid w:val="000B4921"/>
    <w:rsid w:val="000B7227"/>
    <w:rsid w:val="000C0186"/>
    <w:rsid w:val="000C04BB"/>
    <w:rsid w:val="000C09E1"/>
    <w:rsid w:val="000C19F0"/>
    <w:rsid w:val="000C5AEF"/>
    <w:rsid w:val="000D185F"/>
    <w:rsid w:val="000D50FB"/>
    <w:rsid w:val="000D5896"/>
    <w:rsid w:val="000F0984"/>
    <w:rsid w:val="000F21A4"/>
    <w:rsid w:val="000F2777"/>
    <w:rsid w:val="00103ECD"/>
    <w:rsid w:val="001164BE"/>
    <w:rsid w:val="0012167E"/>
    <w:rsid w:val="0013232D"/>
    <w:rsid w:val="00136F5E"/>
    <w:rsid w:val="001374F0"/>
    <w:rsid w:val="001400B9"/>
    <w:rsid w:val="001405E1"/>
    <w:rsid w:val="00140D3E"/>
    <w:rsid w:val="00144CE8"/>
    <w:rsid w:val="00155801"/>
    <w:rsid w:val="00155DA5"/>
    <w:rsid w:val="001624D4"/>
    <w:rsid w:val="00162959"/>
    <w:rsid w:val="00165FF4"/>
    <w:rsid w:val="00166F9B"/>
    <w:rsid w:val="00177646"/>
    <w:rsid w:val="001845EF"/>
    <w:rsid w:val="00184BF0"/>
    <w:rsid w:val="00187CF5"/>
    <w:rsid w:val="0019593C"/>
    <w:rsid w:val="001A2931"/>
    <w:rsid w:val="001A3784"/>
    <w:rsid w:val="001A76AC"/>
    <w:rsid w:val="001B2A84"/>
    <w:rsid w:val="001B35F6"/>
    <w:rsid w:val="001B7302"/>
    <w:rsid w:val="001C7A26"/>
    <w:rsid w:val="001C7A29"/>
    <w:rsid w:val="001D7818"/>
    <w:rsid w:val="00202F6E"/>
    <w:rsid w:val="0020566D"/>
    <w:rsid w:val="0020621E"/>
    <w:rsid w:val="00207684"/>
    <w:rsid w:val="002102F1"/>
    <w:rsid w:val="00210361"/>
    <w:rsid w:val="002114FC"/>
    <w:rsid w:val="00214E96"/>
    <w:rsid w:val="00224B47"/>
    <w:rsid w:val="00227324"/>
    <w:rsid w:val="0023137E"/>
    <w:rsid w:val="002317E4"/>
    <w:rsid w:val="00232F02"/>
    <w:rsid w:val="00233F97"/>
    <w:rsid w:val="0023426C"/>
    <w:rsid w:val="00240FEA"/>
    <w:rsid w:val="00241094"/>
    <w:rsid w:val="002444D8"/>
    <w:rsid w:val="00245422"/>
    <w:rsid w:val="002568DF"/>
    <w:rsid w:val="0026195A"/>
    <w:rsid w:val="002722FD"/>
    <w:rsid w:val="002728B1"/>
    <w:rsid w:val="00272A2C"/>
    <w:rsid w:val="00272CDA"/>
    <w:rsid w:val="002774F8"/>
    <w:rsid w:val="002820C7"/>
    <w:rsid w:val="00287A72"/>
    <w:rsid w:val="00297D2E"/>
    <w:rsid w:val="002A0C22"/>
    <w:rsid w:val="002A1A07"/>
    <w:rsid w:val="002A3698"/>
    <w:rsid w:val="002B2500"/>
    <w:rsid w:val="002B70E0"/>
    <w:rsid w:val="002C29E7"/>
    <w:rsid w:val="002C5CA1"/>
    <w:rsid w:val="002C7E9C"/>
    <w:rsid w:val="002D33C0"/>
    <w:rsid w:val="002E3FE4"/>
    <w:rsid w:val="002E5713"/>
    <w:rsid w:val="002E7360"/>
    <w:rsid w:val="002E7B4B"/>
    <w:rsid w:val="002F11B7"/>
    <w:rsid w:val="002F314F"/>
    <w:rsid w:val="002F3669"/>
    <w:rsid w:val="00306976"/>
    <w:rsid w:val="00313F30"/>
    <w:rsid w:val="00322C2D"/>
    <w:rsid w:val="00334B89"/>
    <w:rsid w:val="003365BD"/>
    <w:rsid w:val="003425A7"/>
    <w:rsid w:val="0035426D"/>
    <w:rsid w:val="00355EF8"/>
    <w:rsid w:val="00363B44"/>
    <w:rsid w:val="003657F4"/>
    <w:rsid w:val="00373179"/>
    <w:rsid w:val="003B05D6"/>
    <w:rsid w:val="003C707D"/>
    <w:rsid w:val="003D5C30"/>
    <w:rsid w:val="003D6CE7"/>
    <w:rsid w:val="003E48DF"/>
    <w:rsid w:val="003E57CF"/>
    <w:rsid w:val="003F1197"/>
    <w:rsid w:val="003F23FE"/>
    <w:rsid w:val="003F6748"/>
    <w:rsid w:val="003F7062"/>
    <w:rsid w:val="00406EDD"/>
    <w:rsid w:val="004107F2"/>
    <w:rsid w:val="004176CC"/>
    <w:rsid w:val="00422ABF"/>
    <w:rsid w:val="004244BC"/>
    <w:rsid w:val="00432A16"/>
    <w:rsid w:val="004428C3"/>
    <w:rsid w:val="00452146"/>
    <w:rsid w:val="004617AA"/>
    <w:rsid w:val="00461B6E"/>
    <w:rsid w:val="00463FC5"/>
    <w:rsid w:val="004741B6"/>
    <w:rsid w:val="00476404"/>
    <w:rsid w:val="00484D66"/>
    <w:rsid w:val="00491E90"/>
    <w:rsid w:val="00492788"/>
    <w:rsid w:val="004941CE"/>
    <w:rsid w:val="00495DEC"/>
    <w:rsid w:val="004A105B"/>
    <w:rsid w:val="004A4FFC"/>
    <w:rsid w:val="004D7EEF"/>
    <w:rsid w:val="004E31B4"/>
    <w:rsid w:val="004E7A29"/>
    <w:rsid w:val="005000A9"/>
    <w:rsid w:val="00514A2E"/>
    <w:rsid w:val="00514CDC"/>
    <w:rsid w:val="0051555C"/>
    <w:rsid w:val="005259F1"/>
    <w:rsid w:val="00525AF8"/>
    <w:rsid w:val="00533707"/>
    <w:rsid w:val="00534522"/>
    <w:rsid w:val="0053479C"/>
    <w:rsid w:val="00534849"/>
    <w:rsid w:val="00545E0B"/>
    <w:rsid w:val="005533E5"/>
    <w:rsid w:val="005711CD"/>
    <w:rsid w:val="00573F36"/>
    <w:rsid w:val="00576014"/>
    <w:rsid w:val="00577980"/>
    <w:rsid w:val="00583E61"/>
    <w:rsid w:val="005A1B61"/>
    <w:rsid w:val="005A2949"/>
    <w:rsid w:val="005A7A65"/>
    <w:rsid w:val="005C0683"/>
    <w:rsid w:val="005C16AE"/>
    <w:rsid w:val="005C2073"/>
    <w:rsid w:val="005C59F3"/>
    <w:rsid w:val="005D2B53"/>
    <w:rsid w:val="005D3887"/>
    <w:rsid w:val="005D4AE9"/>
    <w:rsid w:val="005E43A6"/>
    <w:rsid w:val="005E6B5C"/>
    <w:rsid w:val="005F4137"/>
    <w:rsid w:val="005F74F9"/>
    <w:rsid w:val="005F7962"/>
    <w:rsid w:val="00600DC6"/>
    <w:rsid w:val="00601CAB"/>
    <w:rsid w:val="006108A9"/>
    <w:rsid w:val="00621E9A"/>
    <w:rsid w:val="0062355D"/>
    <w:rsid w:val="00634A9C"/>
    <w:rsid w:val="00635198"/>
    <w:rsid w:val="0064559E"/>
    <w:rsid w:val="006505EB"/>
    <w:rsid w:val="006614BE"/>
    <w:rsid w:val="00661616"/>
    <w:rsid w:val="006616F3"/>
    <w:rsid w:val="0066294B"/>
    <w:rsid w:val="00662BDE"/>
    <w:rsid w:val="00664409"/>
    <w:rsid w:val="00664694"/>
    <w:rsid w:val="006668DE"/>
    <w:rsid w:val="00667822"/>
    <w:rsid w:val="00667EAB"/>
    <w:rsid w:val="006704AE"/>
    <w:rsid w:val="0067085E"/>
    <w:rsid w:val="0067693D"/>
    <w:rsid w:val="00677B82"/>
    <w:rsid w:val="006947A4"/>
    <w:rsid w:val="00694D00"/>
    <w:rsid w:val="006979D7"/>
    <w:rsid w:val="006A5BC0"/>
    <w:rsid w:val="006D4D57"/>
    <w:rsid w:val="006D5924"/>
    <w:rsid w:val="006D6480"/>
    <w:rsid w:val="006E5743"/>
    <w:rsid w:val="006E6CCC"/>
    <w:rsid w:val="006E72CB"/>
    <w:rsid w:val="006E7D2D"/>
    <w:rsid w:val="006F3424"/>
    <w:rsid w:val="006F3616"/>
    <w:rsid w:val="00705044"/>
    <w:rsid w:val="007130A3"/>
    <w:rsid w:val="0071547F"/>
    <w:rsid w:val="007208A2"/>
    <w:rsid w:val="00726C31"/>
    <w:rsid w:val="00733501"/>
    <w:rsid w:val="00735E5B"/>
    <w:rsid w:val="00744395"/>
    <w:rsid w:val="00746FBF"/>
    <w:rsid w:val="0075269E"/>
    <w:rsid w:val="0075677E"/>
    <w:rsid w:val="007578BC"/>
    <w:rsid w:val="00757F2A"/>
    <w:rsid w:val="0076074F"/>
    <w:rsid w:val="00760E23"/>
    <w:rsid w:val="007740AA"/>
    <w:rsid w:val="00775E45"/>
    <w:rsid w:val="007808CD"/>
    <w:rsid w:val="007815F9"/>
    <w:rsid w:val="0078561C"/>
    <w:rsid w:val="00795E4F"/>
    <w:rsid w:val="007A0336"/>
    <w:rsid w:val="007B1CBB"/>
    <w:rsid w:val="007B6CF5"/>
    <w:rsid w:val="007C0F31"/>
    <w:rsid w:val="007C78B7"/>
    <w:rsid w:val="007D04B1"/>
    <w:rsid w:val="007E107D"/>
    <w:rsid w:val="007E47D0"/>
    <w:rsid w:val="007E587B"/>
    <w:rsid w:val="007F6380"/>
    <w:rsid w:val="00800956"/>
    <w:rsid w:val="0080604A"/>
    <w:rsid w:val="008122EA"/>
    <w:rsid w:val="00814DA2"/>
    <w:rsid w:val="00820136"/>
    <w:rsid w:val="00824890"/>
    <w:rsid w:val="00836C65"/>
    <w:rsid w:val="00843686"/>
    <w:rsid w:val="00844475"/>
    <w:rsid w:val="00844F5D"/>
    <w:rsid w:val="008468BB"/>
    <w:rsid w:val="00855826"/>
    <w:rsid w:val="00856E1A"/>
    <w:rsid w:val="00860136"/>
    <w:rsid w:val="008758EE"/>
    <w:rsid w:val="00883C34"/>
    <w:rsid w:val="00885777"/>
    <w:rsid w:val="00892C53"/>
    <w:rsid w:val="00894E03"/>
    <w:rsid w:val="008A6161"/>
    <w:rsid w:val="008A7A3F"/>
    <w:rsid w:val="008B16AE"/>
    <w:rsid w:val="008B2CB5"/>
    <w:rsid w:val="008B36DE"/>
    <w:rsid w:val="008B451D"/>
    <w:rsid w:val="008B70D0"/>
    <w:rsid w:val="008B7DA3"/>
    <w:rsid w:val="008C14FF"/>
    <w:rsid w:val="008C45BA"/>
    <w:rsid w:val="008D310E"/>
    <w:rsid w:val="008D3B28"/>
    <w:rsid w:val="008D7305"/>
    <w:rsid w:val="008E7759"/>
    <w:rsid w:val="008E789B"/>
    <w:rsid w:val="008F2959"/>
    <w:rsid w:val="00900442"/>
    <w:rsid w:val="009009A3"/>
    <w:rsid w:val="00900E29"/>
    <w:rsid w:val="009032FB"/>
    <w:rsid w:val="00904236"/>
    <w:rsid w:val="00906451"/>
    <w:rsid w:val="009139F3"/>
    <w:rsid w:val="00913C7D"/>
    <w:rsid w:val="00914415"/>
    <w:rsid w:val="009231B6"/>
    <w:rsid w:val="00925102"/>
    <w:rsid w:val="009300A0"/>
    <w:rsid w:val="00930E5A"/>
    <w:rsid w:val="00936DE1"/>
    <w:rsid w:val="0095152B"/>
    <w:rsid w:val="00952578"/>
    <w:rsid w:val="00952976"/>
    <w:rsid w:val="00954732"/>
    <w:rsid w:val="009569AA"/>
    <w:rsid w:val="00957E42"/>
    <w:rsid w:val="009619E5"/>
    <w:rsid w:val="009631E2"/>
    <w:rsid w:val="009656E6"/>
    <w:rsid w:val="0096617F"/>
    <w:rsid w:val="00973610"/>
    <w:rsid w:val="00974C70"/>
    <w:rsid w:val="00984FA0"/>
    <w:rsid w:val="00993DA0"/>
    <w:rsid w:val="009954F1"/>
    <w:rsid w:val="00996571"/>
    <w:rsid w:val="009A0865"/>
    <w:rsid w:val="009A0C21"/>
    <w:rsid w:val="009C0DB9"/>
    <w:rsid w:val="009C61E3"/>
    <w:rsid w:val="009D4FBC"/>
    <w:rsid w:val="009E287A"/>
    <w:rsid w:val="009E459E"/>
    <w:rsid w:val="009F0CAE"/>
    <w:rsid w:val="00A00BC4"/>
    <w:rsid w:val="00A03623"/>
    <w:rsid w:val="00A13D39"/>
    <w:rsid w:val="00A1405A"/>
    <w:rsid w:val="00A14C41"/>
    <w:rsid w:val="00A3488F"/>
    <w:rsid w:val="00A35BE3"/>
    <w:rsid w:val="00A35C78"/>
    <w:rsid w:val="00A411CF"/>
    <w:rsid w:val="00A541A1"/>
    <w:rsid w:val="00A73EFF"/>
    <w:rsid w:val="00A76EDC"/>
    <w:rsid w:val="00A77E87"/>
    <w:rsid w:val="00A8005D"/>
    <w:rsid w:val="00A807DC"/>
    <w:rsid w:val="00A836A7"/>
    <w:rsid w:val="00A840FB"/>
    <w:rsid w:val="00A86733"/>
    <w:rsid w:val="00A907FD"/>
    <w:rsid w:val="00A974B9"/>
    <w:rsid w:val="00A97D3D"/>
    <w:rsid w:val="00AA497C"/>
    <w:rsid w:val="00AB21E5"/>
    <w:rsid w:val="00AB7775"/>
    <w:rsid w:val="00AC29F2"/>
    <w:rsid w:val="00AC2B16"/>
    <w:rsid w:val="00AC6F1F"/>
    <w:rsid w:val="00AC744C"/>
    <w:rsid w:val="00AC7CBA"/>
    <w:rsid w:val="00AD3C5B"/>
    <w:rsid w:val="00AD6F1A"/>
    <w:rsid w:val="00AE5369"/>
    <w:rsid w:val="00AE58AA"/>
    <w:rsid w:val="00AF374F"/>
    <w:rsid w:val="00B00249"/>
    <w:rsid w:val="00B00B2A"/>
    <w:rsid w:val="00B10AED"/>
    <w:rsid w:val="00B12A08"/>
    <w:rsid w:val="00B17153"/>
    <w:rsid w:val="00B232A4"/>
    <w:rsid w:val="00B269A7"/>
    <w:rsid w:val="00B30DC1"/>
    <w:rsid w:val="00B327A1"/>
    <w:rsid w:val="00B330BC"/>
    <w:rsid w:val="00B34A34"/>
    <w:rsid w:val="00B36280"/>
    <w:rsid w:val="00B37364"/>
    <w:rsid w:val="00B37C7D"/>
    <w:rsid w:val="00B5745D"/>
    <w:rsid w:val="00B801F5"/>
    <w:rsid w:val="00B8754E"/>
    <w:rsid w:val="00B900F2"/>
    <w:rsid w:val="00BA37DB"/>
    <w:rsid w:val="00BB306E"/>
    <w:rsid w:val="00BD2B0A"/>
    <w:rsid w:val="00BD6F2E"/>
    <w:rsid w:val="00BE02AC"/>
    <w:rsid w:val="00BF01D4"/>
    <w:rsid w:val="00BF682F"/>
    <w:rsid w:val="00C00420"/>
    <w:rsid w:val="00C037EE"/>
    <w:rsid w:val="00C039B7"/>
    <w:rsid w:val="00C0476E"/>
    <w:rsid w:val="00C06EF2"/>
    <w:rsid w:val="00C114FC"/>
    <w:rsid w:val="00C139D4"/>
    <w:rsid w:val="00C244C6"/>
    <w:rsid w:val="00C44778"/>
    <w:rsid w:val="00C45A91"/>
    <w:rsid w:val="00C504B2"/>
    <w:rsid w:val="00C635E5"/>
    <w:rsid w:val="00C6506A"/>
    <w:rsid w:val="00C6722A"/>
    <w:rsid w:val="00C71177"/>
    <w:rsid w:val="00C71928"/>
    <w:rsid w:val="00C73C11"/>
    <w:rsid w:val="00C73FA3"/>
    <w:rsid w:val="00C74C72"/>
    <w:rsid w:val="00C7668D"/>
    <w:rsid w:val="00C77E75"/>
    <w:rsid w:val="00C82197"/>
    <w:rsid w:val="00CA1422"/>
    <w:rsid w:val="00CA3E7E"/>
    <w:rsid w:val="00CA3EB5"/>
    <w:rsid w:val="00CA4A84"/>
    <w:rsid w:val="00CA7056"/>
    <w:rsid w:val="00CB0033"/>
    <w:rsid w:val="00CB0520"/>
    <w:rsid w:val="00CC1F69"/>
    <w:rsid w:val="00CC227C"/>
    <w:rsid w:val="00CC23C1"/>
    <w:rsid w:val="00CC68E4"/>
    <w:rsid w:val="00CE431B"/>
    <w:rsid w:val="00CE4742"/>
    <w:rsid w:val="00CE4BA2"/>
    <w:rsid w:val="00CF3A81"/>
    <w:rsid w:val="00CF605F"/>
    <w:rsid w:val="00D0181B"/>
    <w:rsid w:val="00D03773"/>
    <w:rsid w:val="00D068EC"/>
    <w:rsid w:val="00D1066A"/>
    <w:rsid w:val="00D117C5"/>
    <w:rsid w:val="00D11B84"/>
    <w:rsid w:val="00D135F2"/>
    <w:rsid w:val="00D15A53"/>
    <w:rsid w:val="00D17AF9"/>
    <w:rsid w:val="00D27891"/>
    <w:rsid w:val="00D27E2E"/>
    <w:rsid w:val="00D30889"/>
    <w:rsid w:val="00D32E65"/>
    <w:rsid w:val="00D349FA"/>
    <w:rsid w:val="00D57176"/>
    <w:rsid w:val="00D712BC"/>
    <w:rsid w:val="00D74413"/>
    <w:rsid w:val="00D77E85"/>
    <w:rsid w:val="00D86CAE"/>
    <w:rsid w:val="00D87DB6"/>
    <w:rsid w:val="00D87DC1"/>
    <w:rsid w:val="00D90792"/>
    <w:rsid w:val="00D92C99"/>
    <w:rsid w:val="00D95F15"/>
    <w:rsid w:val="00D97BE7"/>
    <w:rsid w:val="00DA29FD"/>
    <w:rsid w:val="00DA4E8D"/>
    <w:rsid w:val="00DB39EC"/>
    <w:rsid w:val="00DC096A"/>
    <w:rsid w:val="00DC623B"/>
    <w:rsid w:val="00DE2218"/>
    <w:rsid w:val="00DE4102"/>
    <w:rsid w:val="00DF656F"/>
    <w:rsid w:val="00E04177"/>
    <w:rsid w:val="00E04BBF"/>
    <w:rsid w:val="00E04D19"/>
    <w:rsid w:val="00E07630"/>
    <w:rsid w:val="00E1068B"/>
    <w:rsid w:val="00E12ADF"/>
    <w:rsid w:val="00E12F31"/>
    <w:rsid w:val="00E1440B"/>
    <w:rsid w:val="00E173CD"/>
    <w:rsid w:val="00E21067"/>
    <w:rsid w:val="00E22C2A"/>
    <w:rsid w:val="00E321B3"/>
    <w:rsid w:val="00E34195"/>
    <w:rsid w:val="00E37115"/>
    <w:rsid w:val="00E44AEB"/>
    <w:rsid w:val="00E45F90"/>
    <w:rsid w:val="00E56F69"/>
    <w:rsid w:val="00E6051B"/>
    <w:rsid w:val="00E733CB"/>
    <w:rsid w:val="00E74A79"/>
    <w:rsid w:val="00E86AD4"/>
    <w:rsid w:val="00E90D4A"/>
    <w:rsid w:val="00E95DBB"/>
    <w:rsid w:val="00EA013C"/>
    <w:rsid w:val="00EA3F62"/>
    <w:rsid w:val="00EB67D2"/>
    <w:rsid w:val="00EB6B2B"/>
    <w:rsid w:val="00EC7C8D"/>
    <w:rsid w:val="00EE1FE0"/>
    <w:rsid w:val="00EE2A5D"/>
    <w:rsid w:val="00EE38D9"/>
    <w:rsid w:val="00EE59C9"/>
    <w:rsid w:val="00EE59E6"/>
    <w:rsid w:val="00EF1985"/>
    <w:rsid w:val="00EF49B7"/>
    <w:rsid w:val="00EF7240"/>
    <w:rsid w:val="00F00462"/>
    <w:rsid w:val="00F06629"/>
    <w:rsid w:val="00F1074A"/>
    <w:rsid w:val="00F1096D"/>
    <w:rsid w:val="00F110D3"/>
    <w:rsid w:val="00F1491C"/>
    <w:rsid w:val="00F15011"/>
    <w:rsid w:val="00F1562C"/>
    <w:rsid w:val="00F21B38"/>
    <w:rsid w:val="00F2295B"/>
    <w:rsid w:val="00F34081"/>
    <w:rsid w:val="00F40A89"/>
    <w:rsid w:val="00F44DEC"/>
    <w:rsid w:val="00F56576"/>
    <w:rsid w:val="00F618D8"/>
    <w:rsid w:val="00F63582"/>
    <w:rsid w:val="00F667BF"/>
    <w:rsid w:val="00F66D4B"/>
    <w:rsid w:val="00F73AE7"/>
    <w:rsid w:val="00F8221E"/>
    <w:rsid w:val="00F828E1"/>
    <w:rsid w:val="00F87DF9"/>
    <w:rsid w:val="00FB0C4C"/>
    <w:rsid w:val="00FB7E98"/>
    <w:rsid w:val="00FD3C3D"/>
    <w:rsid w:val="00FD545C"/>
    <w:rsid w:val="00FE1066"/>
    <w:rsid w:val="00FE2858"/>
    <w:rsid w:val="00FE4011"/>
    <w:rsid w:val="00FF2E05"/>
    <w:rsid w:val="00FF61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6A3A9"/>
  <w15:docId w15:val="{404B7514-359F-4704-A75B-5C4AF195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4D00"/>
    <w:rPr>
      <w:rFonts w:ascii="Tahoma" w:eastAsia="Tahoma" w:hAnsi="Tahoma" w:cs="Tahoma"/>
      <w:lang w:val="pt-PT"/>
    </w:rPr>
  </w:style>
  <w:style w:type="paragraph" w:styleId="Ttulo1">
    <w:name w:val="heading 1"/>
    <w:aliases w:val="título 1"/>
    <w:basedOn w:val="Normal"/>
    <w:link w:val="Ttulo1Char"/>
    <w:qFormat/>
    <w:pPr>
      <w:ind w:left="941"/>
      <w:outlineLvl w:val="0"/>
    </w:pPr>
    <w:rPr>
      <w:rFonts w:ascii="Calibri" w:eastAsia="Calibri" w:hAnsi="Calibri" w:cs="Calibri"/>
      <w:b/>
      <w:bCs/>
      <w:sz w:val="24"/>
      <w:szCs w:val="24"/>
    </w:rPr>
  </w:style>
  <w:style w:type="paragraph" w:styleId="Ttulo2">
    <w:name w:val="heading 2"/>
    <w:basedOn w:val="Normal"/>
    <w:link w:val="Ttulo2Char"/>
    <w:qFormat/>
    <w:pPr>
      <w:ind w:left="221" w:right="219"/>
      <w:outlineLvl w:val="1"/>
    </w:pPr>
    <w:rPr>
      <w:rFonts w:ascii="Verdana" w:eastAsia="Verdana" w:hAnsi="Verdana" w:cs="Verdana"/>
      <w:i/>
      <w:iCs/>
      <w:sz w:val="21"/>
      <w:szCs w:val="21"/>
    </w:rPr>
  </w:style>
  <w:style w:type="paragraph" w:styleId="Ttulo3">
    <w:name w:val="heading 3"/>
    <w:basedOn w:val="Normal"/>
    <w:link w:val="Ttulo3Char"/>
    <w:qFormat/>
    <w:pPr>
      <w:ind w:left="221"/>
      <w:outlineLvl w:val="2"/>
    </w:pPr>
    <w:rPr>
      <w:b/>
      <w:bCs/>
      <w:sz w:val="20"/>
      <w:szCs w:val="20"/>
    </w:rPr>
  </w:style>
  <w:style w:type="paragraph" w:styleId="Ttulo4">
    <w:name w:val="heading 4"/>
    <w:basedOn w:val="Normal"/>
    <w:next w:val="Normal"/>
    <w:link w:val="Ttulo4Char"/>
    <w:unhideWhenUsed/>
    <w:qFormat/>
    <w:rsid w:val="002E7B4B"/>
    <w:pPr>
      <w:keepNext/>
      <w:widowControl/>
      <w:autoSpaceDE/>
      <w:autoSpaceDN/>
      <w:spacing w:before="240" w:after="60"/>
      <w:outlineLvl w:val="3"/>
    </w:pPr>
    <w:rPr>
      <w:rFonts w:ascii="Calibri" w:eastAsia="Times New Roman" w:hAnsi="Calibri" w:cs="Times New Roman"/>
      <w:b/>
      <w:bCs/>
      <w:kern w:val="1"/>
      <w:sz w:val="28"/>
      <w:szCs w:val="28"/>
      <w:lang w:val="x-none" w:eastAsia="x-none"/>
    </w:rPr>
  </w:style>
  <w:style w:type="paragraph" w:styleId="Ttulo5">
    <w:name w:val="heading 5"/>
    <w:basedOn w:val="Normal"/>
    <w:next w:val="Normal"/>
    <w:link w:val="Ttulo5Char"/>
    <w:qFormat/>
    <w:rsid w:val="002E7B4B"/>
    <w:pPr>
      <w:keepNext/>
      <w:widowControl/>
      <w:autoSpaceDE/>
      <w:autoSpaceDN/>
      <w:spacing w:line="20" w:lineRule="atLeast"/>
      <w:jc w:val="center"/>
      <w:outlineLvl w:val="4"/>
    </w:pPr>
    <w:rPr>
      <w:rFonts w:ascii="Arial" w:eastAsia="Lucida Sans Unicode" w:hAnsi="Arial" w:cs="Times New Roman"/>
      <w:b/>
      <w:bCs/>
      <w:kern w:val="1"/>
      <w:sz w:val="28"/>
      <w:szCs w:val="24"/>
      <w:u w:val="single"/>
      <w:lang w:val="x-none" w:eastAsia="x-none"/>
    </w:rPr>
  </w:style>
  <w:style w:type="paragraph" w:styleId="Ttulo6">
    <w:name w:val="heading 6"/>
    <w:basedOn w:val="Normal"/>
    <w:next w:val="Normal"/>
    <w:link w:val="Ttulo6Char"/>
    <w:qFormat/>
    <w:rsid w:val="002E7B4B"/>
    <w:pPr>
      <w:keepNext/>
      <w:widowControl/>
      <w:ind w:left="708" w:firstLine="708"/>
      <w:jc w:val="both"/>
      <w:outlineLvl w:val="5"/>
    </w:pPr>
    <w:rPr>
      <w:rFonts w:ascii="Book Antiqua" w:eastAsia="Times New Roman" w:hAnsi="Book Antiqua" w:cs="Times New Roman"/>
      <w:b/>
      <w:color w:val="000000"/>
      <w:sz w:val="28"/>
      <w:szCs w:val="20"/>
      <w:lang w:val="x-none" w:eastAsia="pt-BR"/>
    </w:rPr>
  </w:style>
  <w:style w:type="paragraph" w:styleId="Ttulo7">
    <w:name w:val="heading 7"/>
    <w:basedOn w:val="Normal"/>
    <w:next w:val="Normal"/>
    <w:link w:val="Ttulo7Char"/>
    <w:uiPriority w:val="99"/>
    <w:qFormat/>
    <w:rsid w:val="002E7B4B"/>
    <w:pPr>
      <w:keepNext/>
      <w:widowControl/>
      <w:autoSpaceDE/>
      <w:autoSpaceDN/>
      <w:jc w:val="center"/>
      <w:outlineLvl w:val="6"/>
    </w:pPr>
    <w:rPr>
      <w:rFonts w:ascii="Times New Roman" w:eastAsia="Lucida Sans Unicode" w:hAnsi="Times New Roman" w:cs="Times New Roman"/>
      <w:kern w:val="1"/>
      <w:sz w:val="28"/>
      <w:szCs w:val="24"/>
      <w:lang w:val="x-none" w:eastAsia="x-none"/>
    </w:rPr>
  </w:style>
  <w:style w:type="paragraph" w:styleId="Ttulo8">
    <w:name w:val="heading 8"/>
    <w:basedOn w:val="Normal"/>
    <w:next w:val="Normal"/>
    <w:link w:val="Ttulo8Char"/>
    <w:unhideWhenUsed/>
    <w:qFormat/>
    <w:rsid w:val="002E7B4B"/>
    <w:pPr>
      <w:widowControl/>
      <w:autoSpaceDE/>
      <w:autoSpaceDN/>
      <w:spacing w:before="240" w:after="60"/>
      <w:outlineLvl w:val="7"/>
    </w:pPr>
    <w:rPr>
      <w:rFonts w:ascii="Calibri" w:eastAsia="Times New Roman" w:hAnsi="Calibri" w:cs="Times New Roman"/>
      <w:i/>
      <w:iCs/>
      <w:kern w:val="1"/>
      <w:sz w:val="24"/>
      <w:szCs w:val="24"/>
      <w:lang w:val="x-none" w:eastAsia="ar-SA"/>
    </w:rPr>
  </w:style>
  <w:style w:type="paragraph" w:styleId="Ttulo9">
    <w:name w:val="heading 9"/>
    <w:basedOn w:val="Normal"/>
    <w:next w:val="Normal"/>
    <w:link w:val="Ttulo9Char"/>
    <w:uiPriority w:val="99"/>
    <w:qFormat/>
    <w:rsid w:val="002E7B4B"/>
    <w:pPr>
      <w:keepNext/>
      <w:widowControl/>
      <w:pBdr>
        <w:top w:val="single" w:sz="4" w:space="1" w:color="auto"/>
        <w:bottom w:val="single" w:sz="4" w:space="1" w:color="auto"/>
      </w:pBdr>
      <w:autoSpaceDE/>
      <w:autoSpaceDN/>
      <w:spacing w:after="120"/>
      <w:jc w:val="center"/>
      <w:outlineLvl w:val="8"/>
    </w:pPr>
    <w:rPr>
      <w:rFonts w:ascii="Arial" w:eastAsia="Times New Roman" w:hAnsi="Arial" w:cs="Times New Roman"/>
      <w:b/>
      <w:sz w:val="20"/>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Pr>
      <w:sz w:val="20"/>
      <w:szCs w:val="20"/>
    </w:rPr>
  </w:style>
  <w:style w:type="paragraph" w:styleId="PargrafodaLista">
    <w:name w:val="List Paragraph"/>
    <w:aliases w:val="Tabela,Parágrafo da Lista11,Subtítulo Projeto Básico,Parágrafo da Lista111,List Paragraph1,item 3 elementos,Segundo,Lista Itens,List Paragraph,Texto,Lista Paragrafo em Preto,List I Paragraph,Item2,DOCs_Paragrafo-1,lp1,DB1,Due date,b1"/>
    <w:basedOn w:val="Normal"/>
    <w:link w:val="PargrafodaListaChar"/>
    <w:uiPriority w:val="34"/>
    <w:qFormat/>
    <w:pPr>
      <w:ind w:left="221"/>
      <w:jc w:val="both"/>
    </w:pPr>
  </w:style>
  <w:style w:type="paragraph" w:customStyle="1" w:styleId="TableParagraph">
    <w:name w:val="Table Paragraph"/>
    <w:basedOn w:val="Normal"/>
    <w:uiPriority w:val="1"/>
    <w:qFormat/>
    <w:pPr>
      <w:spacing w:line="240" w:lineRule="exact"/>
      <w:ind w:left="107"/>
    </w:pPr>
  </w:style>
  <w:style w:type="paragraph" w:styleId="Cabealho">
    <w:name w:val="header"/>
    <w:aliases w:val=" Char Char, Char Char Char Char Char Char, Char,Char,Char Char Char Char Char Char"/>
    <w:basedOn w:val="Normal"/>
    <w:link w:val="CabealhoChar"/>
    <w:uiPriority w:val="99"/>
    <w:unhideWhenUsed/>
    <w:rsid w:val="00CA3E7E"/>
    <w:pPr>
      <w:tabs>
        <w:tab w:val="center" w:pos="4252"/>
        <w:tab w:val="right" w:pos="8504"/>
      </w:tabs>
    </w:pPr>
  </w:style>
  <w:style w:type="character" w:customStyle="1" w:styleId="CabealhoChar">
    <w:name w:val="Cabeçalho Char"/>
    <w:aliases w:val=" Char Char Char, Char Char Char Char Char Char Char, Char Char1,Char Char,Char Char Char Char Char Char Char"/>
    <w:basedOn w:val="Fontepargpadro"/>
    <w:link w:val="Cabealho"/>
    <w:uiPriority w:val="99"/>
    <w:rsid w:val="00CA3E7E"/>
    <w:rPr>
      <w:rFonts w:ascii="Tahoma" w:eastAsia="Tahoma" w:hAnsi="Tahoma" w:cs="Tahoma"/>
      <w:lang w:val="pt-PT"/>
    </w:rPr>
  </w:style>
  <w:style w:type="paragraph" w:styleId="Rodap">
    <w:name w:val="footer"/>
    <w:basedOn w:val="Normal"/>
    <w:link w:val="RodapChar"/>
    <w:uiPriority w:val="99"/>
    <w:unhideWhenUsed/>
    <w:rsid w:val="00CA3E7E"/>
    <w:pPr>
      <w:tabs>
        <w:tab w:val="center" w:pos="4252"/>
        <w:tab w:val="right" w:pos="8504"/>
      </w:tabs>
    </w:pPr>
  </w:style>
  <w:style w:type="character" w:customStyle="1" w:styleId="RodapChar">
    <w:name w:val="Rodapé Char"/>
    <w:basedOn w:val="Fontepargpadro"/>
    <w:link w:val="Rodap"/>
    <w:uiPriority w:val="99"/>
    <w:rsid w:val="00CA3E7E"/>
    <w:rPr>
      <w:rFonts w:ascii="Tahoma" w:eastAsia="Tahoma" w:hAnsi="Tahoma" w:cs="Tahoma"/>
      <w:lang w:val="pt-PT"/>
    </w:rPr>
  </w:style>
  <w:style w:type="character" w:styleId="Hyperlink">
    <w:name w:val="Hyperlink"/>
    <w:basedOn w:val="Fontepargpadro"/>
    <w:uiPriority w:val="99"/>
    <w:unhideWhenUsed/>
    <w:rsid w:val="00EF49B7"/>
    <w:rPr>
      <w:color w:val="0000FF" w:themeColor="hyperlink"/>
      <w:u w:val="single"/>
    </w:rPr>
  </w:style>
  <w:style w:type="character" w:styleId="MenoPendente">
    <w:name w:val="Unresolved Mention"/>
    <w:basedOn w:val="Fontepargpadro"/>
    <w:uiPriority w:val="99"/>
    <w:semiHidden/>
    <w:unhideWhenUsed/>
    <w:rsid w:val="00EF49B7"/>
    <w:rPr>
      <w:color w:val="605E5C"/>
      <w:shd w:val="clear" w:color="auto" w:fill="E1DFDD"/>
    </w:rPr>
  </w:style>
  <w:style w:type="paragraph" w:styleId="NormalWeb">
    <w:name w:val="Normal (Web)"/>
    <w:basedOn w:val="Normal"/>
    <w:link w:val="NormalWebChar"/>
    <w:uiPriority w:val="99"/>
    <w:qFormat/>
    <w:rsid w:val="0013232D"/>
    <w:pPr>
      <w:spacing w:before="100" w:after="100"/>
    </w:pPr>
    <w:rPr>
      <w:rFonts w:ascii="Book Antiqua" w:eastAsia="Times New Roman" w:hAnsi="Book Antiqua" w:cs="Times New Roman"/>
      <w:sz w:val="24"/>
      <w:szCs w:val="24"/>
      <w:lang w:val="x-none" w:eastAsia="x-none"/>
    </w:rPr>
  </w:style>
  <w:style w:type="character" w:customStyle="1" w:styleId="NormalWebChar">
    <w:name w:val="Normal (Web) Char"/>
    <w:link w:val="NormalWeb"/>
    <w:uiPriority w:val="99"/>
    <w:locked/>
    <w:rsid w:val="0013232D"/>
    <w:rPr>
      <w:rFonts w:ascii="Book Antiqua" w:eastAsia="Times New Roman" w:hAnsi="Book Antiqua" w:cs="Times New Roman"/>
      <w:sz w:val="24"/>
      <w:szCs w:val="24"/>
      <w:lang w:val="x-none" w:eastAsia="x-none"/>
    </w:rPr>
  </w:style>
  <w:style w:type="paragraph" w:customStyle="1" w:styleId="Recuodecorpodetexto31">
    <w:name w:val="Recuo de corpo de texto 31"/>
    <w:basedOn w:val="Normal"/>
    <w:rsid w:val="0013232D"/>
    <w:pPr>
      <w:widowControl/>
      <w:suppressAutoHyphens/>
      <w:autoSpaceDE/>
      <w:autoSpaceDN/>
      <w:ind w:left="2124"/>
      <w:jc w:val="both"/>
    </w:pPr>
    <w:rPr>
      <w:rFonts w:ascii="Times New Roman" w:eastAsia="Times New Roman" w:hAnsi="Times New Roman" w:cs="Times New Roman"/>
      <w:i/>
      <w:sz w:val="28"/>
      <w:szCs w:val="20"/>
      <w:lang w:val="pt-BR" w:eastAsia="ar-SA"/>
    </w:rPr>
  </w:style>
  <w:style w:type="paragraph" w:customStyle="1" w:styleId="Default">
    <w:name w:val="Default"/>
    <w:rsid w:val="0013232D"/>
    <w:pPr>
      <w:widowControl/>
      <w:suppressAutoHyphens/>
      <w:autoSpaceDN/>
    </w:pPr>
    <w:rPr>
      <w:rFonts w:ascii="Arial" w:eastAsia="Calibri" w:hAnsi="Arial" w:cs="Arial"/>
      <w:color w:val="000000"/>
      <w:sz w:val="24"/>
      <w:szCs w:val="24"/>
      <w:lang w:val="pt-BR" w:eastAsia="ar-SA"/>
    </w:rPr>
  </w:style>
  <w:style w:type="character" w:customStyle="1" w:styleId="Ttulo4Char">
    <w:name w:val="Título 4 Char"/>
    <w:basedOn w:val="Fontepargpadro"/>
    <w:link w:val="Ttulo4"/>
    <w:rsid w:val="002E7B4B"/>
    <w:rPr>
      <w:rFonts w:ascii="Calibri" w:eastAsia="Times New Roman" w:hAnsi="Calibri" w:cs="Times New Roman"/>
      <w:b/>
      <w:bCs/>
      <w:kern w:val="1"/>
      <w:sz w:val="28"/>
      <w:szCs w:val="28"/>
      <w:lang w:val="x-none" w:eastAsia="x-none"/>
    </w:rPr>
  </w:style>
  <w:style w:type="character" w:customStyle="1" w:styleId="Ttulo5Char">
    <w:name w:val="Título 5 Char"/>
    <w:basedOn w:val="Fontepargpadro"/>
    <w:link w:val="Ttulo5"/>
    <w:rsid w:val="002E7B4B"/>
    <w:rPr>
      <w:rFonts w:ascii="Arial" w:eastAsia="Lucida Sans Unicode" w:hAnsi="Arial" w:cs="Times New Roman"/>
      <w:b/>
      <w:bCs/>
      <w:kern w:val="1"/>
      <w:sz w:val="28"/>
      <w:szCs w:val="24"/>
      <w:u w:val="single"/>
      <w:lang w:val="x-none" w:eastAsia="x-none"/>
    </w:rPr>
  </w:style>
  <w:style w:type="character" w:customStyle="1" w:styleId="Ttulo6Char">
    <w:name w:val="Título 6 Char"/>
    <w:basedOn w:val="Fontepargpadro"/>
    <w:link w:val="Ttulo6"/>
    <w:rsid w:val="002E7B4B"/>
    <w:rPr>
      <w:rFonts w:ascii="Book Antiqua" w:eastAsia="Times New Roman" w:hAnsi="Book Antiqua" w:cs="Times New Roman"/>
      <w:b/>
      <w:color w:val="000000"/>
      <w:sz w:val="28"/>
      <w:szCs w:val="20"/>
      <w:lang w:val="x-none" w:eastAsia="pt-BR"/>
    </w:rPr>
  </w:style>
  <w:style w:type="character" w:customStyle="1" w:styleId="Ttulo7Char">
    <w:name w:val="Título 7 Char"/>
    <w:basedOn w:val="Fontepargpadro"/>
    <w:link w:val="Ttulo7"/>
    <w:uiPriority w:val="99"/>
    <w:rsid w:val="002E7B4B"/>
    <w:rPr>
      <w:rFonts w:ascii="Times New Roman" w:eastAsia="Lucida Sans Unicode" w:hAnsi="Times New Roman" w:cs="Times New Roman"/>
      <w:kern w:val="1"/>
      <w:sz w:val="28"/>
      <w:szCs w:val="24"/>
      <w:lang w:val="x-none" w:eastAsia="x-none"/>
    </w:rPr>
  </w:style>
  <w:style w:type="character" w:customStyle="1" w:styleId="Ttulo8Char">
    <w:name w:val="Título 8 Char"/>
    <w:basedOn w:val="Fontepargpadro"/>
    <w:link w:val="Ttulo8"/>
    <w:rsid w:val="002E7B4B"/>
    <w:rPr>
      <w:rFonts w:ascii="Calibri" w:eastAsia="Times New Roman" w:hAnsi="Calibri" w:cs="Times New Roman"/>
      <w:i/>
      <w:iCs/>
      <w:kern w:val="1"/>
      <w:sz w:val="24"/>
      <w:szCs w:val="24"/>
      <w:lang w:val="x-none" w:eastAsia="ar-SA"/>
    </w:rPr>
  </w:style>
  <w:style w:type="character" w:customStyle="1" w:styleId="Ttulo9Char">
    <w:name w:val="Título 9 Char"/>
    <w:basedOn w:val="Fontepargpadro"/>
    <w:link w:val="Ttulo9"/>
    <w:uiPriority w:val="99"/>
    <w:rsid w:val="002E7B4B"/>
    <w:rPr>
      <w:rFonts w:ascii="Arial" w:eastAsia="Times New Roman" w:hAnsi="Arial" w:cs="Times New Roman"/>
      <w:b/>
      <w:sz w:val="20"/>
      <w:szCs w:val="20"/>
      <w:lang w:val="x-none" w:eastAsia="pt-BR"/>
    </w:rPr>
  </w:style>
  <w:style w:type="character" w:customStyle="1" w:styleId="Ttulo1Char">
    <w:name w:val="Título 1 Char"/>
    <w:aliases w:val="título 1 Char"/>
    <w:link w:val="Ttulo1"/>
    <w:rsid w:val="002E7B4B"/>
    <w:rPr>
      <w:rFonts w:ascii="Calibri" w:eastAsia="Calibri" w:hAnsi="Calibri" w:cs="Calibri"/>
      <w:b/>
      <w:bCs/>
      <w:sz w:val="24"/>
      <w:szCs w:val="24"/>
      <w:lang w:val="pt-PT"/>
    </w:rPr>
  </w:style>
  <w:style w:type="character" w:customStyle="1" w:styleId="Ttulo2Char">
    <w:name w:val="Título 2 Char"/>
    <w:link w:val="Ttulo2"/>
    <w:rsid w:val="002E7B4B"/>
    <w:rPr>
      <w:rFonts w:ascii="Verdana" w:eastAsia="Verdana" w:hAnsi="Verdana" w:cs="Verdana"/>
      <w:i/>
      <w:iCs/>
      <w:sz w:val="21"/>
      <w:szCs w:val="21"/>
      <w:lang w:val="pt-PT"/>
    </w:rPr>
  </w:style>
  <w:style w:type="paragraph" w:styleId="Ttulo">
    <w:name w:val="Title"/>
    <w:basedOn w:val="Normal"/>
    <w:next w:val="Subttulo"/>
    <w:link w:val="TtuloChar"/>
    <w:qFormat/>
    <w:rsid w:val="002E7B4B"/>
    <w:pPr>
      <w:widowControl/>
      <w:autoSpaceDE/>
      <w:autoSpaceDN/>
      <w:jc w:val="center"/>
    </w:pPr>
    <w:rPr>
      <w:rFonts w:ascii="Times New Roman" w:eastAsia="Times New Roman" w:hAnsi="Times New Roman" w:cs="Times New Roman"/>
      <w:b/>
      <w:bCs/>
      <w:i/>
      <w:iCs/>
      <w:kern w:val="1"/>
      <w:sz w:val="36"/>
      <w:szCs w:val="36"/>
      <w:u w:val="single"/>
      <w:lang w:val="x-none" w:eastAsia="x-none"/>
    </w:rPr>
  </w:style>
  <w:style w:type="character" w:customStyle="1" w:styleId="TtuloChar">
    <w:name w:val="Título Char"/>
    <w:basedOn w:val="Fontepargpadro"/>
    <w:link w:val="Ttulo"/>
    <w:rsid w:val="002E7B4B"/>
    <w:rPr>
      <w:rFonts w:ascii="Times New Roman" w:eastAsia="Times New Roman" w:hAnsi="Times New Roman" w:cs="Times New Roman"/>
      <w:b/>
      <w:bCs/>
      <w:i/>
      <w:iCs/>
      <w:kern w:val="1"/>
      <w:sz w:val="36"/>
      <w:szCs w:val="36"/>
      <w:u w:val="single"/>
      <w:lang w:val="x-none" w:eastAsia="x-none"/>
    </w:rPr>
  </w:style>
  <w:style w:type="paragraph" w:styleId="Subttulo">
    <w:name w:val="Subtitle"/>
    <w:basedOn w:val="Normal"/>
    <w:next w:val="Corpodetexto"/>
    <w:link w:val="SubttuloChar"/>
    <w:uiPriority w:val="99"/>
    <w:qFormat/>
    <w:rsid w:val="002E7B4B"/>
    <w:pPr>
      <w:widowControl/>
      <w:autoSpaceDE/>
      <w:autoSpaceDN/>
      <w:jc w:val="center"/>
    </w:pPr>
    <w:rPr>
      <w:rFonts w:ascii="Times New Roman" w:eastAsia="Times New Roman" w:hAnsi="Times New Roman" w:cs="Times New Roman"/>
      <w:b/>
      <w:i/>
      <w:iCs/>
      <w:kern w:val="1"/>
      <w:sz w:val="28"/>
      <w:szCs w:val="20"/>
      <w:lang w:val="x-none" w:eastAsia="x-none"/>
    </w:rPr>
  </w:style>
  <w:style w:type="character" w:customStyle="1" w:styleId="SubttuloChar">
    <w:name w:val="Subtítulo Char"/>
    <w:basedOn w:val="Fontepargpadro"/>
    <w:link w:val="Subttulo"/>
    <w:uiPriority w:val="99"/>
    <w:rsid w:val="002E7B4B"/>
    <w:rPr>
      <w:rFonts w:ascii="Times New Roman" w:eastAsia="Times New Roman" w:hAnsi="Times New Roman" w:cs="Times New Roman"/>
      <w:b/>
      <w:i/>
      <w:iCs/>
      <w:kern w:val="1"/>
      <w:sz w:val="28"/>
      <w:szCs w:val="20"/>
      <w:lang w:val="x-none" w:eastAsia="x-none"/>
    </w:rPr>
  </w:style>
  <w:style w:type="character" w:customStyle="1" w:styleId="CorpodetextoChar">
    <w:name w:val="Corpo de texto Char"/>
    <w:link w:val="Corpodetexto"/>
    <w:uiPriority w:val="99"/>
    <w:rsid w:val="002E7B4B"/>
    <w:rPr>
      <w:rFonts w:ascii="Tahoma" w:eastAsia="Tahoma" w:hAnsi="Tahoma" w:cs="Tahoma"/>
      <w:sz w:val="20"/>
      <w:szCs w:val="20"/>
      <w:lang w:val="pt-PT"/>
    </w:rPr>
  </w:style>
  <w:style w:type="character" w:styleId="Forte">
    <w:name w:val="Strong"/>
    <w:uiPriority w:val="22"/>
    <w:qFormat/>
    <w:rsid w:val="002E7B4B"/>
    <w:rPr>
      <w:b/>
      <w:bCs/>
    </w:rPr>
  </w:style>
  <w:style w:type="character" w:styleId="nfase">
    <w:name w:val="Emphasis"/>
    <w:uiPriority w:val="20"/>
    <w:qFormat/>
    <w:rsid w:val="002E7B4B"/>
    <w:rPr>
      <w:b/>
      <w:bCs/>
      <w:i w:val="0"/>
      <w:iCs w:val="0"/>
    </w:rPr>
  </w:style>
  <w:style w:type="paragraph" w:styleId="SemEspaamento">
    <w:name w:val="No Spacing"/>
    <w:qFormat/>
    <w:rsid w:val="002E7B4B"/>
    <w:pPr>
      <w:widowControl/>
      <w:suppressAutoHyphens/>
      <w:autoSpaceDE/>
      <w:autoSpaceDN/>
    </w:pPr>
    <w:rPr>
      <w:rFonts w:ascii="Calibri" w:eastAsia="Lucida Sans Unicode" w:hAnsi="Calibri" w:cs="Times New Roman"/>
      <w:lang w:val="pt-BR" w:eastAsia="ar-SA"/>
    </w:rPr>
  </w:style>
  <w:style w:type="character" w:styleId="TtulodoLivro">
    <w:name w:val="Book Title"/>
    <w:uiPriority w:val="99"/>
    <w:qFormat/>
    <w:rsid w:val="002E7B4B"/>
    <w:rPr>
      <w:rFonts w:ascii="Tw Cen MT" w:hAnsi="Tw Cen MT" w:cs="Times New Roman"/>
      <w:i/>
      <w:color w:val="775F55"/>
      <w:sz w:val="23"/>
    </w:rPr>
  </w:style>
  <w:style w:type="character" w:customStyle="1" w:styleId="Ttulo3Char">
    <w:name w:val="Título 3 Char"/>
    <w:link w:val="Ttulo3"/>
    <w:uiPriority w:val="9"/>
    <w:rsid w:val="002E7B4B"/>
    <w:rPr>
      <w:rFonts w:ascii="Tahoma" w:eastAsia="Tahoma" w:hAnsi="Tahoma" w:cs="Tahoma"/>
      <w:b/>
      <w:bCs/>
      <w:sz w:val="20"/>
      <w:szCs w:val="20"/>
      <w:lang w:val="pt-PT"/>
    </w:rPr>
  </w:style>
  <w:style w:type="paragraph" w:customStyle="1" w:styleId="PADRAO">
    <w:name w:val="PADRAO"/>
    <w:basedOn w:val="Normal"/>
    <w:rsid w:val="002E7B4B"/>
    <w:pPr>
      <w:widowControl/>
      <w:autoSpaceDE/>
      <w:autoSpaceDN/>
      <w:jc w:val="both"/>
    </w:pPr>
    <w:rPr>
      <w:rFonts w:ascii="Tms Rmn" w:eastAsia="Times New Roman" w:hAnsi="Tms Rmn" w:cs="Times New Roman"/>
      <w:sz w:val="24"/>
      <w:szCs w:val="20"/>
      <w:lang w:val="pt-BR" w:eastAsia="pt-BR"/>
    </w:rPr>
  </w:style>
  <w:style w:type="paragraph" w:styleId="Recuodecorpodetexto2">
    <w:name w:val="Body Text Indent 2"/>
    <w:basedOn w:val="Normal"/>
    <w:link w:val="Recuodecorpodetexto2Char"/>
    <w:uiPriority w:val="99"/>
    <w:rsid w:val="002E7B4B"/>
    <w:pPr>
      <w:widowControl/>
      <w:autoSpaceDE/>
      <w:autoSpaceDN/>
      <w:ind w:left="284" w:hanging="284"/>
      <w:jc w:val="both"/>
    </w:pPr>
    <w:rPr>
      <w:rFonts w:ascii="Times New Roman" w:eastAsia="Times New Roman" w:hAnsi="Times New Roman" w:cs="Times New Roman"/>
      <w:sz w:val="24"/>
      <w:szCs w:val="20"/>
      <w:lang w:val="x-none" w:eastAsia="pt-BR"/>
    </w:rPr>
  </w:style>
  <w:style w:type="character" w:customStyle="1" w:styleId="Recuodecorpodetexto2Char">
    <w:name w:val="Recuo de corpo de texto 2 Char"/>
    <w:basedOn w:val="Fontepargpadro"/>
    <w:link w:val="Recuodecorpodetexto2"/>
    <w:uiPriority w:val="99"/>
    <w:rsid w:val="002E7B4B"/>
    <w:rPr>
      <w:rFonts w:ascii="Times New Roman" w:eastAsia="Times New Roman" w:hAnsi="Times New Roman" w:cs="Times New Roman"/>
      <w:sz w:val="24"/>
      <w:szCs w:val="20"/>
      <w:lang w:val="x-none" w:eastAsia="pt-BR"/>
    </w:rPr>
  </w:style>
  <w:style w:type="paragraph" w:styleId="Recuodecorpodetexto3">
    <w:name w:val="Body Text Indent 3"/>
    <w:basedOn w:val="Normal"/>
    <w:link w:val="Recuodecorpodetexto3Char"/>
    <w:rsid w:val="002E7B4B"/>
    <w:pPr>
      <w:widowControl/>
      <w:autoSpaceDE/>
      <w:autoSpaceDN/>
      <w:ind w:firstLine="708"/>
      <w:jc w:val="both"/>
    </w:pPr>
    <w:rPr>
      <w:rFonts w:ascii="Times New Roman" w:eastAsia="Times New Roman" w:hAnsi="Times New Roman" w:cs="Times New Roman"/>
      <w:szCs w:val="24"/>
      <w:lang w:val="x-none" w:eastAsia="pt-BR"/>
    </w:rPr>
  </w:style>
  <w:style w:type="character" w:customStyle="1" w:styleId="Recuodecorpodetexto3Char">
    <w:name w:val="Recuo de corpo de texto 3 Char"/>
    <w:basedOn w:val="Fontepargpadro"/>
    <w:link w:val="Recuodecorpodetexto3"/>
    <w:rsid w:val="002E7B4B"/>
    <w:rPr>
      <w:rFonts w:ascii="Times New Roman" w:eastAsia="Times New Roman" w:hAnsi="Times New Roman" w:cs="Times New Roman"/>
      <w:szCs w:val="24"/>
      <w:lang w:val="x-none" w:eastAsia="pt-BR"/>
    </w:rPr>
  </w:style>
  <w:style w:type="paragraph" w:styleId="Recuodecorpodetexto">
    <w:name w:val="Body Text Indent"/>
    <w:basedOn w:val="Normal"/>
    <w:link w:val="RecuodecorpodetextoChar"/>
    <w:rsid w:val="002E7B4B"/>
    <w:pPr>
      <w:widowControl/>
      <w:autoSpaceDE/>
      <w:autoSpaceDN/>
      <w:ind w:left="705"/>
      <w:jc w:val="both"/>
    </w:pPr>
    <w:rPr>
      <w:rFonts w:ascii="Times New Roman" w:eastAsia="Times New Roman" w:hAnsi="Times New Roman" w:cs="Times New Roman"/>
      <w:b/>
      <w:i/>
      <w:color w:val="000000"/>
      <w:sz w:val="24"/>
      <w:szCs w:val="24"/>
      <w:lang w:val="x-none" w:eastAsia="x-none"/>
    </w:rPr>
  </w:style>
  <w:style w:type="character" w:customStyle="1" w:styleId="RecuodecorpodetextoChar">
    <w:name w:val="Recuo de corpo de texto Char"/>
    <w:basedOn w:val="Fontepargpadro"/>
    <w:link w:val="Recuodecorpodetexto"/>
    <w:rsid w:val="002E7B4B"/>
    <w:rPr>
      <w:rFonts w:ascii="Times New Roman" w:eastAsia="Times New Roman" w:hAnsi="Times New Roman" w:cs="Times New Roman"/>
      <w:b/>
      <w:i/>
      <w:color w:val="000000"/>
      <w:sz w:val="24"/>
      <w:szCs w:val="24"/>
      <w:lang w:val="x-none" w:eastAsia="x-none"/>
    </w:rPr>
  </w:style>
  <w:style w:type="paragraph" w:styleId="Corpodetexto3">
    <w:name w:val="Body Text 3"/>
    <w:basedOn w:val="Normal"/>
    <w:link w:val="Corpodetexto3Char"/>
    <w:uiPriority w:val="99"/>
    <w:rsid w:val="002E7B4B"/>
    <w:pPr>
      <w:widowControl/>
      <w:autoSpaceDE/>
      <w:autoSpaceDN/>
      <w:jc w:val="both"/>
    </w:pPr>
    <w:rPr>
      <w:rFonts w:ascii="Times New Roman" w:eastAsia="Times New Roman" w:hAnsi="Times New Roman" w:cs="Times New Roman"/>
      <w:color w:val="FF0000"/>
      <w:sz w:val="24"/>
      <w:szCs w:val="24"/>
      <w:lang w:val="x-none" w:eastAsia="pt-BR"/>
    </w:rPr>
  </w:style>
  <w:style w:type="character" w:customStyle="1" w:styleId="Corpodetexto3Char">
    <w:name w:val="Corpo de texto 3 Char"/>
    <w:basedOn w:val="Fontepargpadro"/>
    <w:link w:val="Corpodetexto3"/>
    <w:uiPriority w:val="99"/>
    <w:rsid w:val="002E7B4B"/>
    <w:rPr>
      <w:rFonts w:ascii="Times New Roman" w:eastAsia="Times New Roman" w:hAnsi="Times New Roman" w:cs="Times New Roman"/>
      <w:color w:val="FF0000"/>
      <w:sz w:val="24"/>
      <w:szCs w:val="24"/>
      <w:lang w:val="x-none" w:eastAsia="pt-BR"/>
    </w:rPr>
  </w:style>
  <w:style w:type="paragraph" w:styleId="Corpodetexto2">
    <w:name w:val="Body Text 2"/>
    <w:basedOn w:val="Normal"/>
    <w:link w:val="Corpodetexto2Char"/>
    <w:uiPriority w:val="99"/>
    <w:rsid w:val="002E7B4B"/>
    <w:pPr>
      <w:widowControl/>
      <w:pBdr>
        <w:top w:val="single" w:sz="4" w:space="1" w:color="auto"/>
        <w:bottom w:val="single" w:sz="4" w:space="1" w:color="auto"/>
      </w:pBdr>
      <w:autoSpaceDE/>
      <w:autoSpaceDN/>
      <w:spacing w:after="120"/>
      <w:jc w:val="center"/>
    </w:pPr>
    <w:rPr>
      <w:rFonts w:ascii="Arial" w:eastAsia="Times New Roman" w:hAnsi="Arial" w:cs="Times New Roman"/>
      <w:b/>
      <w:sz w:val="24"/>
      <w:szCs w:val="24"/>
      <w:lang w:val="x-none" w:eastAsia="pt-BR"/>
    </w:rPr>
  </w:style>
  <w:style w:type="character" w:customStyle="1" w:styleId="Corpodetexto2Char">
    <w:name w:val="Corpo de texto 2 Char"/>
    <w:basedOn w:val="Fontepargpadro"/>
    <w:link w:val="Corpodetexto2"/>
    <w:uiPriority w:val="99"/>
    <w:rsid w:val="002E7B4B"/>
    <w:rPr>
      <w:rFonts w:ascii="Arial" w:eastAsia="Times New Roman" w:hAnsi="Arial" w:cs="Times New Roman"/>
      <w:b/>
      <w:sz w:val="24"/>
      <w:szCs w:val="24"/>
      <w:lang w:val="x-none" w:eastAsia="pt-BR"/>
    </w:rPr>
  </w:style>
  <w:style w:type="table" w:styleId="Tabelacomgrade">
    <w:name w:val="Table Grid"/>
    <w:basedOn w:val="Tabelanormal"/>
    <w:rsid w:val="002E7B4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rsid w:val="002E7B4B"/>
    <w:pPr>
      <w:widowControl/>
      <w:autoSpaceDE/>
      <w:autoSpaceDN/>
    </w:pPr>
    <w:rPr>
      <w:rFonts w:ascii="Courier New" w:eastAsia="Times New Roman" w:hAnsi="Courier New" w:cs="Times New Roman"/>
      <w:sz w:val="20"/>
      <w:szCs w:val="20"/>
      <w:lang w:val="x-none" w:eastAsia="pt-BR"/>
    </w:rPr>
  </w:style>
  <w:style w:type="character" w:customStyle="1" w:styleId="TextosemFormataoChar">
    <w:name w:val="Texto sem Formatação Char"/>
    <w:basedOn w:val="Fontepargpadro"/>
    <w:link w:val="TextosemFormatao"/>
    <w:rsid w:val="002E7B4B"/>
    <w:rPr>
      <w:rFonts w:ascii="Courier New" w:eastAsia="Times New Roman" w:hAnsi="Courier New" w:cs="Times New Roman"/>
      <w:sz w:val="20"/>
      <w:szCs w:val="20"/>
      <w:lang w:val="x-none" w:eastAsia="pt-BR"/>
    </w:rPr>
  </w:style>
  <w:style w:type="paragraph" w:customStyle="1" w:styleId="font6">
    <w:name w:val="font6"/>
    <w:basedOn w:val="Normal"/>
    <w:rsid w:val="002E7B4B"/>
    <w:pPr>
      <w:widowControl/>
      <w:autoSpaceDE/>
      <w:autoSpaceDN/>
      <w:spacing w:before="100" w:beforeAutospacing="1" w:after="100" w:afterAutospacing="1"/>
    </w:pPr>
    <w:rPr>
      <w:rFonts w:ascii="Arial" w:eastAsia="Arial Unicode MS" w:hAnsi="Arial" w:cs="Arial"/>
      <w:sz w:val="16"/>
      <w:szCs w:val="16"/>
      <w:lang w:val="pt-BR" w:eastAsia="pt-BR"/>
    </w:rPr>
  </w:style>
  <w:style w:type="paragraph" w:customStyle="1" w:styleId="WW-TtuloPrincipal1111">
    <w:name w:val="WW-Título Principal1111"/>
    <w:basedOn w:val="Normal"/>
    <w:next w:val="Corpodetexto"/>
    <w:rsid w:val="002E7B4B"/>
    <w:pPr>
      <w:keepNext/>
      <w:widowControl/>
      <w:suppressAutoHyphens/>
      <w:autoSpaceDE/>
      <w:autoSpaceDN/>
      <w:spacing w:before="240" w:after="120"/>
    </w:pPr>
    <w:rPr>
      <w:rFonts w:ascii="Arial" w:eastAsia="Lucida Sans Unicode" w:hAnsi="Arial"/>
      <w:sz w:val="28"/>
      <w:szCs w:val="28"/>
      <w:lang w:val="pt-BR" w:eastAsia="ar-SA"/>
    </w:rPr>
  </w:style>
  <w:style w:type="paragraph" w:customStyle="1" w:styleId="Contedodoquadro">
    <w:name w:val="Conteúdo do quadro"/>
    <w:basedOn w:val="Corpodetexto"/>
    <w:rsid w:val="002E7B4B"/>
    <w:pPr>
      <w:widowControl/>
      <w:autoSpaceDE/>
      <w:autoSpaceDN/>
      <w:jc w:val="both"/>
    </w:pPr>
    <w:rPr>
      <w:rFonts w:ascii="Times New Roman" w:eastAsia="Lucida Sans Unicode" w:hAnsi="Times New Roman" w:cs="Times New Roman"/>
      <w:kern w:val="1"/>
      <w:sz w:val="28"/>
      <w:lang w:val="x-none" w:eastAsia="ar-SA"/>
    </w:rPr>
  </w:style>
  <w:style w:type="paragraph" w:customStyle="1" w:styleId="Tatiana">
    <w:name w:val="Tatiana"/>
    <w:basedOn w:val="Normal"/>
    <w:rsid w:val="002E7B4B"/>
    <w:pPr>
      <w:widowControl/>
      <w:autoSpaceDE/>
      <w:autoSpaceDN/>
      <w:spacing w:line="360" w:lineRule="auto"/>
      <w:jc w:val="both"/>
    </w:pPr>
    <w:rPr>
      <w:rFonts w:ascii="Arial" w:eastAsia="Times New Roman" w:hAnsi="Arial" w:cs="Times New Roman"/>
      <w:snapToGrid w:val="0"/>
      <w:sz w:val="24"/>
      <w:szCs w:val="24"/>
      <w:lang w:val="pt-BR" w:eastAsia="pt-BR"/>
    </w:rPr>
  </w:style>
  <w:style w:type="paragraph" w:customStyle="1" w:styleId="Corpodotexto">
    <w:name w:val="Corpo do texto"/>
    <w:basedOn w:val="Normal"/>
    <w:rsid w:val="002E7B4B"/>
    <w:pPr>
      <w:suppressAutoHyphens/>
      <w:autoSpaceDE/>
      <w:autoSpaceDN/>
      <w:jc w:val="both"/>
    </w:pPr>
    <w:rPr>
      <w:rFonts w:ascii="Times New Roman" w:eastAsia="Times New Roman" w:hAnsi="Times New Roman" w:cs="Times New Roman"/>
      <w:noProof/>
      <w:sz w:val="24"/>
      <w:szCs w:val="20"/>
      <w:lang w:val="pt-BR" w:eastAsia="pt-BR"/>
    </w:rPr>
  </w:style>
  <w:style w:type="character" w:styleId="Nmerodepgina">
    <w:name w:val="page number"/>
    <w:basedOn w:val="Fontepargpadro"/>
    <w:rsid w:val="002E7B4B"/>
  </w:style>
  <w:style w:type="paragraph" w:customStyle="1" w:styleId="Blockquote">
    <w:name w:val="Blockquote"/>
    <w:basedOn w:val="Normal"/>
    <w:rsid w:val="002E7B4B"/>
    <w:pPr>
      <w:widowControl/>
      <w:spacing w:before="100" w:after="100"/>
      <w:ind w:left="360" w:right="360"/>
    </w:pPr>
    <w:rPr>
      <w:rFonts w:ascii="Book Antiqua" w:eastAsia="Times New Roman" w:hAnsi="Book Antiqua" w:cs="Times New Roman"/>
      <w:sz w:val="24"/>
      <w:szCs w:val="24"/>
      <w:lang w:val="pt-BR" w:eastAsia="pt-BR"/>
    </w:rPr>
  </w:style>
  <w:style w:type="paragraph" w:customStyle="1" w:styleId="Fernando">
    <w:name w:val="Fernando"/>
    <w:basedOn w:val="Normal"/>
    <w:uiPriority w:val="99"/>
    <w:rsid w:val="002E7B4B"/>
    <w:pPr>
      <w:widowControl/>
      <w:overflowPunct w:val="0"/>
      <w:adjustRightInd w:val="0"/>
      <w:jc w:val="both"/>
    </w:pPr>
    <w:rPr>
      <w:rFonts w:ascii="Times New Roman" w:eastAsia="Times New Roman" w:hAnsi="Times New Roman" w:cs="Times New Roman"/>
      <w:sz w:val="24"/>
      <w:szCs w:val="20"/>
      <w:lang w:val="pt-BR" w:eastAsia="pt-BR"/>
    </w:rPr>
  </w:style>
  <w:style w:type="character" w:customStyle="1" w:styleId="CharChar18">
    <w:name w:val="Char Char18"/>
    <w:rsid w:val="002E7B4B"/>
    <w:rPr>
      <w:rFonts w:ascii="Book Antiqua" w:hAnsi="Book Antiqua"/>
      <w:b/>
      <w:sz w:val="36"/>
      <w:u w:val="single"/>
      <w:lang w:val="pt-BR" w:eastAsia="pt-BR" w:bidi="ar-SA"/>
    </w:rPr>
  </w:style>
  <w:style w:type="character" w:customStyle="1" w:styleId="apple-converted-space">
    <w:name w:val="apple-converted-space"/>
    <w:basedOn w:val="Fontepargpadro"/>
    <w:rsid w:val="002E7B4B"/>
  </w:style>
  <w:style w:type="paragraph" w:styleId="Textodebalo">
    <w:name w:val="Balloon Text"/>
    <w:basedOn w:val="Normal"/>
    <w:link w:val="TextodebaloChar"/>
    <w:uiPriority w:val="99"/>
    <w:rsid w:val="002E7B4B"/>
    <w:pPr>
      <w:widowControl/>
      <w:autoSpaceDE/>
      <w:autoSpaceDN/>
    </w:pPr>
    <w:rPr>
      <w:rFonts w:eastAsia="Times New Roman" w:cs="Times New Roman"/>
      <w:sz w:val="16"/>
      <w:szCs w:val="16"/>
      <w:lang w:val="x-none" w:eastAsia="x-none"/>
    </w:rPr>
  </w:style>
  <w:style w:type="character" w:customStyle="1" w:styleId="TextodebaloChar">
    <w:name w:val="Texto de balão Char"/>
    <w:basedOn w:val="Fontepargpadro"/>
    <w:link w:val="Textodebalo"/>
    <w:uiPriority w:val="99"/>
    <w:rsid w:val="002E7B4B"/>
    <w:rPr>
      <w:rFonts w:ascii="Tahoma" w:eastAsia="Times New Roman" w:hAnsi="Tahoma" w:cs="Times New Roman"/>
      <w:sz w:val="16"/>
      <w:szCs w:val="16"/>
      <w:lang w:val="x-none" w:eastAsia="x-none"/>
    </w:rPr>
  </w:style>
  <w:style w:type="paragraph" w:customStyle="1" w:styleId="Estilo">
    <w:name w:val="Estilo"/>
    <w:uiPriority w:val="99"/>
    <w:rsid w:val="002E7B4B"/>
    <w:pPr>
      <w:adjustRightInd w:val="0"/>
    </w:pPr>
    <w:rPr>
      <w:rFonts w:ascii="Times New Roman" w:eastAsia="Times New Roman" w:hAnsi="Times New Roman" w:cs="Times New Roman"/>
      <w:sz w:val="24"/>
      <w:szCs w:val="24"/>
      <w:lang w:val="pt-BR" w:eastAsia="pt-BR"/>
    </w:rPr>
  </w:style>
  <w:style w:type="paragraph" w:customStyle="1" w:styleId="yiv3264218627msonormal">
    <w:name w:val="yiv3264218627msonormal"/>
    <w:basedOn w:val="Normal"/>
    <w:rsid w:val="002E7B4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notaderodap">
    <w:name w:val="footnote text"/>
    <w:basedOn w:val="Normal"/>
    <w:link w:val="TextodenotaderodapChar"/>
    <w:uiPriority w:val="99"/>
    <w:unhideWhenUsed/>
    <w:rsid w:val="002E7B4B"/>
    <w:pPr>
      <w:widowControl/>
      <w:autoSpaceDE/>
      <w:autoSpaceDN/>
    </w:pPr>
    <w:rPr>
      <w:rFonts w:ascii="Times New Roman" w:eastAsia="Times New Roman" w:hAnsi="Times New Roman" w:cs="Times New Roman"/>
      <w:sz w:val="20"/>
      <w:szCs w:val="20"/>
      <w:lang w:val="x-none" w:eastAsia="pt-BR"/>
    </w:rPr>
  </w:style>
  <w:style w:type="character" w:customStyle="1" w:styleId="TextodenotaderodapChar">
    <w:name w:val="Texto de nota de rodapé Char"/>
    <w:basedOn w:val="Fontepargpadro"/>
    <w:link w:val="Textodenotaderodap"/>
    <w:uiPriority w:val="99"/>
    <w:rsid w:val="002E7B4B"/>
    <w:rPr>
      <w:rFonts w:ascii="Times New Roman" w:eastAsia="Times New Roman" w:hAnsi="Times New Roman" w:cs="Times New Roman"/>
      <w:sz w:val="20"/>
      <w:szCs w:val="20"/>
      <w:lang w:val="x-none" w:eastAsia="pt-BR"/>
    </w:rPr>
  </w:style>
  <w:style w:type="character" w:styleId="Refdenotaderodap">
    <w:name w:val="footnote reference"/>
    <w:uiPriority w:val="99"/>
    <w:unhideWhenUsed/>
    <w:rsid w:val="002E7B4B"/>
    <w:rPr>
      <w:vertAlign w:val="superscript"/>
    </w:rPr>
  </w:style>
  <w:style w:type="paragraph" w:customStyle="1" w:styleId="EMPTYCELLSTYLE">
    <w:name w:val="EMPTY_CELL_STYLE"/>
    <w:qFormat/>
    <w:rsid w:val="002E7B4B"/>
    <w:pPr>
      <w:widowControl/>
      <w:autoSpaceDE/>
      <w:autoSpaceDN/>
    </w:pPr>
    <w:rPr>
      <w:rFonts w:ascii="Times New Roman" w:eastAsia="Times New Roman" w:hAnsi="Times New Roman" w:cs="Times New Roman"/>
      <w:sz w:val="1"/>
      <w:szCs w:val="20"/>
      <w:lang w:val="pt-BR" w:eastAsia="pt-BR"/>
    </w:rPr>
  </w:style>
  <w:style w:type="paragraph" w:customStyle="1" w:styleId="zebrado">
    <w:name w:val="zebrado"/>
    <w:qFormat/>
    <w:rsid w:val="002E7B4B"/>
    <w:pPr>
      <w:widowControl/>
      <w:autoSpaceDE/>
      <w:autoSpaceDN/>
    </w:pPr>
    <w:rPr>
      <w:rFonts w:ascii="Times New Roman" w:eastAsia="Times New Roman" w:hAnsi="Times New Roman" w:cs="Times New Roman"/>
      <w:sz w:val="20"/>
      <w:szCs w:val="20"/>
      <w:lang w:val="pt-BR" w:eastAsia="pt-BR"/>
    </w:rPr>
  </w:style>
  <w:style w:type="paragraph" w:customStyle="1" w:styleId="zebrado1">
    <w:name w:val="zebrado|1"/>
    <w:qFormat/>
    <w:rsid w:val="002E7B4B"/>
    <w:pPr>
      <w:widowControl/>
      <w:autoSpaceDE/>
      <w:autoSpaceDN/>
    </w:pPr>
    <w:rPr>
      <w:rFonts w:ascii="Times New Roman" w:eastAsia="Times New Roman" w:hAnsi="Times New Roman" w:cs="Times New Roman"/>
      <w:color w:val="010101"/>
      <w:sz w:val="20"/>
      <w:szCs w:val="20"/>
      <w:lang w:val="pt-BR" w:eastAsia="pt-BR"/>
    </w:rPr>
  </w:style>
  <w:style w:type="character" w:customStyle="1" w:styleId="PargrafodaListaChar">
    <w:name w:val="Parágrafo da Lista Char"/>
    <w:aliases w:val="Tabela Char,Parágrafo da Lista11 Char,Subtítulo Projeto Básico Char,Parágrafo da Lista111 Char,List Paragraph1 Char,item 3 elementos Char,Segundo Char,Lista Itens Char,List Paragraph Char,Texto Char,Lista Paragrafo em Preto Char"/>
    <w:link w:val="PargrafodaLista"/>
    <w:uiPriority w:val="34"/>
    <w:qFormat/>
    <w:locked/>
    <w:rsid w:val="002E7B4B"/>
    <w:rPr>
      <w:rFonts w:ascii="Tahoma" w:eastAsia="Tahoma" w:hAnsi="Tahoma" w:cs="Tahoma"/>
      <w:lang w:val="pt-PT"/>
    </w:rPr>
  </w:style>
  <w:style w:type="paragraph" w:customStyle="1" w:styleId="Nivel01">
    <w:name w:val="Nivel 01"/>
    <w:basedOn w:val="Ttulo1"/>
    <w:next w:val="Normal"/>
    <w:link w:val="Nivel01Char"/>
    <w:qFormat/>
    <w:rsid w:val="002E7B4B"/>
    <w:pPr>
      <w:keepNext/>
      <w:keepLines/>
      <w:widowControl/>
      <w:numPr>
        <w:numId w:val="5"/>
      </w:numPr>
      <w:tabs>
        <w:tab w:val="left" w:pos="0"/>
        <w:tab w:val="num" w:pos="360"/>
      </w:tabs>
      <w:autoSpaceDE/>
      <w:autoSpaceDN/>
      <w:spacing w:before="120" w:afterLines="120" w:after="288" w:line="312" w:lineRule="auto"/>
      <w:ind w:left="0" w:firstLine="0"/>
      <w:jc w:val="both"/>
    </w:pPr>
    <w:rPr>
      <w:rFonts w:ascii="Arial" w:eastAsia="Times New Roman" w:hAnsi="Arial" w:cs="Arial"/>
      <w:sz w:val="20"/>
      <w:szCs w:val="20"/>
      <w:lang w:val="pt-BR" w:eastAsia="pt-BR"/>
    </w:rPr>
  </w:style>
  <w:style w:type="paragraph" w:customStyle="1" w:styleId="Nivel2">
    <w:name w:val="Nivel 2"/>
    <w:basedOn w:val="Normal"/>
    <w:link w:val="Nivel2Char"/>
    <w:qFormat/>
    <w:rsid w:val="002E7B4B"/>
    <w:pPr>
      <w:widowControl/>
      <w:autoSpaceDE/>
      <w:autoSpaceDN/>
      <w:spacing w:before="120" w:after="120" w:line="276" w:lineRule="auto"/>
      <w:jc w:val="both"/>
      <w:outlineLvl w:val="1"/>
    </w:pPr>
    <w:rPr>
      <w:rFonts w:ascii="Arial" w:eastAsia="Times New Roman" w:hAnsi="Arial" w:cs="Arial"/>
      <w:color w:val="000000"/>
      <w:sz w:val="20"/>
      <w:szCs w:val="20"/>
      <w:lang w:val="pt-BR" w:eastAsia="pt-BR"/>
    </w:rPr>
  </w:style>
  <w:style w:type="paragraph" w:customStyle="1" w:styleId="Nivel4">
    <w:name w:val="Nivel 4"/>
    <w:basedOn w:val="Normal"/>
    <w:link w:val="Nivel4Char"/>
    <w:qFormat/>
    <w:rsid w:val="002E7B4B"/>
    <w:pPr>
      <w:widowControl/>
      <w:numPr>
        <w:ilvl w:val="3"/>
        <w:numId w:val="5"/>
      </w:numPr>
      <w:tabs>
        <w:tab w:val="num" w:pos="360"/>
      </w:tabs>
      <w:autoSpaceDE/>
      <w:autoSpaceDN/>
      <w:spacing w:before="120" w:after="120"/>
      <w:ind w:left="851" w:firstLine="0"/>
      <w:jc w:val="both"/>
      <w:outlineLvl w:val="3"/>
    </w:pPr>
    <w:rPr>
      <w:rFonts w:ascii="Arial" w:eastAsia="Times New Roman" w:hAnsi="Arial"/>
      <w:sz w:val="20"/>
      <w:szCs w:val="24"/>
      <w:lang w:val="pt-BR" w:eastAsia="pt-BR"/>
    </w:rPr>
  </w:style>
  <w:style w:type="paragraph" w:customStyle="1" w:styleId="Nivel5">
    <w:name w:val="Nivel 5"/>
    <w:basedOn w:val="Nivel4"/>
    <w:qFormat/>
    <w:rsid w:val="002E7B4B"/>
    <w:pPr>
      <w:numPr>
        <w:ilvl w:val="0"/>
        <w:numId w:val="0"/>
      </w:numPr>
      <w:tabs>
        <w:tab w:val="num" w:pos="360"/>
      </w:tabs>
      <w:ind w:left="1276"/>
      <w:outlineLvl w:val="4"/>
    </w:pPr>
  </w:style>
  <w:style w:type="character" w:customStyle="1" w:styleId="Nivel2Char">
    <w:name w:val="Nivel 2 Char"/>
    <w:link w:val="Nivel2"/>
    <w:locked/>
    <w:rsid w:val="002E7B4B"/>
    <w:rPr>
      <w:rFonts w:ascii="Arial" w:eastAsia="Times New Roman" w:hAnsi="Arial" w:cs="Arial"/>
      <w:color w:val="000000"/>
      <w:sz w:val="20"/>
      <w:szCs w:val="20"/>
      <w:lang w:val="pt-BR" w:eastAsia="pt-BR"/>
    </w:rPr>
  </w:style>
  <w:style w:type="paragraph" w:customStyle="1" w:styleId="Nivel3">
    <w:name w:val="Nivel 3"/>
    <w:basedOn w:val="Normal"/>
    <w:rsid w:val="002E7B4B"/>
    <w:pPr>
      <w:widowControl/>
      <w:numPr>
        <w:ilvl w:val="2"/>
        <w:numId w:val="5"/>
      </w:numPr>
      <w:tabs>
        <w:tab w:val="num" w:pos="360"/>
      </w:tabs>
      <w:autoSpaceDE/>
      <w:autoSpaceDN/>
      <w:ind w:left="0" w:firstLine="0"/>
    </w:pPr>
    <w:rPr>
      <w:rFonts w:ascii="Ecofont_Spranq_eco_Sans" w:eastAsia="Times New Roman" w:hAnsi="Ecofont_Spranq_eco_Sans"/>
      <w:sz w:val="24"/>
      <w:szCs w:val="24"/>
      <w:lang w:val="pt-BR" w:eastAsia="pt-BR"/>
    </w:rPr>
  </w:style>
  <w:style w:type="paragraph" w:customStyle="1" w:styleId="Nivel3-erro">
    <w:name w:val="Nivel 3-erro"/>
    <w:basedOn w:val="Nivel3"/>
    <w:link w:val="Nivel3-erroChar"/>
    <w:uiPriority w:val="1"/>
    <w:qFormat/>
    <w:rsid w:val="002E7B4B"/>
    <w:pPr>
      <w:numPr>
        <w:numId w:val="4"/>
      </w:numPr>
      <w:spacing w:before="120" w:after="120"/>
      <w:ind w:left="425" w:firstLine="0"/>
      <w:jc w:val="both"/>
    </w:pPr>
    <w:rPr>
      <w:rFonts w:ascii="Arial" w:hAnsi="Arial"/>
      <w:sz w:val="20"/>
    </w:rPr>
  </w:style>
  <w:style w:type="character" w:customStyle="1" w:styleId="Nivel3-erroChar">
    <w:name w:val="Nivel 3-erro Char"/>
    <w:link w:val="Nivel3-erro"/>
    <w:uiPriority w:val="1"/>
    <w:rsid w:val="002E7B4B"/>
    <w:rPr>
      <w:rFonts w:ascii="Arial" w:eastAsia="Times New Roman" w:hAnsi="Arial" w:cs="Tahoma"/>
      <w:sz w:val="20"/>
      <w:szCs w:val="24"/>
      <w:lang w:val="pt-BR" w:eastAsia="pt-BR"/>
    </w:rPr>
  </w:style>
  <w:style w:type="paragraph" w:customStyle="1" w:styleId="Nvel1-SemNumerao">
    <w:name w:val="Nível 1-Sem Numeração"/>
    <w:basedOn w:val="Normal"/>
    <w:link w:val="Nvel1-SemNumeraoChar"/>
    <w:qFormat/>
    <w:rsid w:val="002E7B4B"/>
    <w:pPr>
      <w:keepNext/>
      <w:keepLines/>
      <w:widowControl/>
      <w:tabs>
        <w:tab w:val="left" w:pos="0"/>
      </w:tabs>
      <w:autoSpaceDE/>
      <w:autoSpaceDN/>
      <w:spacing w:before="120" w:after="120" w:line="312" w:lineRule="auto"/>
      <w:ind w:left="709"/>
      <w:jc w:val="both"/>
      <w:outlineLvl w:val="1"/>
    </w:pPr>
    <w:rPr>
      <w:rFonts w:ascii="Arial" w:eastAsia="Times New Roman" w:hAnsi="Arial" w:cs="Arial"/>
      <w:b/>
      <w:bCs/>
      <w:sz w:val="20"/>
      <w:szCs w:val="20"/>
      <w:lang w:val="pt-BR" w:eastAsia="pt-BR"/>
    </w:rPr>
  </w:style>
  <w:style w:type="character" w:customStyle="1" w:styleId="Nvel1-SemNumeraoChar">
    <w:name w:val="Nível 1-Sem Numeração Char"/>
    <w:link w:val="Nvel1-SemNumerao"/>
    <w:rsid w:val="002E7B4B"/>
    <w:rPr>
      <w:rFonts w:ascii="Arial" w:eastAsia="Times New Roman" w:hAnsi="Arial" w:cs="Arial"/>
      <w:b/>
      <w:bCs/>
      <w:sz w:val="20"/>
      <w:szCs w:val="20"/>
      <w:lang w:val="pt-BR" w:eastAsia="pt-BR"/>
    </w:rPr>
  </w:style>
  <w:style w:type="paragraph" w:customStyle="1" w:styleId="textbody">
    <w:name w:val="textbody"/>
    <w:basedOn w:val="Normal"/>
    <w:rsid w:val="002E7B4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documentpublished">
    <w:name w:val="documentpublished"/>
    <w:basedOn w:val="Fontepargpadro"/>
    <w:rsid w:val="002E7B4B"/>
  </w:style>
  <w:style w:type="character" w:customStyle="1" w:styleId="value">
    <w:name w:val="value"/>
    <w:basedOn w:val="Fontepargpadro"/>
    <w:rsid w:val="002E7B4B"/>
  </w:style>
  <w:style w:type="character" w:customStyle="1" w:styleId="documentmodified">
    <w:name w:val="documentmodified"/>
    <w:basedOn w:val="Fontepargpadro"/>
    <w:rsid w:val="002E7B4B"/>
  </w:style>
  <w:style w:type="paragraph" w:customStyle="1" w:styleId="dou-paragraph">
    <w:name w:val="dou-paragraph"/>
    <w:basedOn w:val="Normal"/>
    <w:rsid w:val="002E7B4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formatado">
    <w:name w:val="Texto formatado"/>
    <w:basedOn w:val="Normal"/>
    <w:rsid w:val="002E7B4B"/>
    <w:pPr>
      <w:autoSpaceDE/>
      <w:autoSpaceDN/>
      <w:snapToGrid w:val="0"/>
      <w:spacing w:before="80" w:after="80"/>
      <w:ind w:firstLine="567"/>
      <w:jc w:val="both"/>
    </w:pPr>
    <w:rPr>
      <w:rFonts w:ascii="Arial Narrow" w:eastAsia="Times New Roman" w:hAnsi="Arial Narrow" w:cs="Times New Roman"/>
      <w:szCs w:val="20"/>
      <w:lang w:val="pt-BR" w:eastAsia="pt-BR"/>
    </w:rPr>
  </w:style>
  <w:style w:type="paragraph" w:customStyle="1" w:styleId="Numerado01">
    <w:name w:val="Numerado 01"/>
    <w:basedOn w:val="Normal"/>
    <w:rsid w:val="002E7B4B"/>
    <w:pPr>
      <w:numPr>
        <w:numId w:val="10"/>
      </w:numPr>
      <w:autoSpaceDE/>
      <w:autoSpaceDN/>
      <w:snapToGrid w:val="0"/>
      <w:spacing w:before="60" w:after="60"/>
      <w:jc w:val="both"/>
    </w:pPr>
    <w:rPr>
      <w:rFonts w:ascii="Arial Narrow" w:eastAsia="Times New Roman" w:hAnsi="Arial Narrow" w:cs="Arial"/>
      <w:sz w:val="20"/>
      <w:szCs w:val="24"/>
      <w:lang w:val="pt-BR" w:eastAsia="pt-BR"/>
    </w:rPr>
  </w:style>
  <w:style w:type="paragraph" w:customStyle="1" w:styleId="yiv9377397794msonormal">
    <w:name w:val="yiv9377397794msonormal"/>
    <w:basedOn w:val="Normal"/>
    <w:rsid w:val="002E7B4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yiv7575826034msonormal">
    <w:name w:val="yiv7575826034msonormal"/>
    <w:basedOn w:val="Normal"/>
    <w:rsid w:val="002E7B4B"/>
    <w:pPr>
      <w:widowControl/>
      <w:suppressAutoHyphens/>
      <w:autoSpaceDE/>
      <w:spacing w:before="100" w:after="100"/>
      <w:textAlignment w:val="baseline"/>
    </w:pPr>
    <w:rPr>
      <w:rFonts w:ascii="Times New Roman" w:eastAsia="Times New Roman" w:hAnsi="Times New Roman" w:cs="Times New Roman"/>
      <w:sz w:val="24"/>
      <w:szCs w:val="24"/>
      <w:lang w:val="pt-BR" w:eastAsia="pt-BR"/>
    </w:rPr>
  </w:style>
  <w:style w:type="paragraph" w:customStyle="1" w:styleId="yiv7140822088msonormal">
    <w:name w:val="yiv7140822088msonormal"/>
    <w:basedOn w:val="Normal"/>
    <w:rsid w:val="002E7B4B"/>
    <w:pPr>
      <w:widowControl/>
      <w:suppressAutoHyphens/>
      <w:autoSpaceDE/>
      <w:spacing w:before="100" w:after="100"/>
      <w:textAlignment w:val="baseline"/>
    </w:pPr>
    <w:rPr>
      <w:rFonts w:ascii="Times New Roman" w:eastAsia="Times New Roman" w:hAnsi="Times New Roman" w:cs="Times New Roman"/>
      <w:sz w:val="24"/>
      <w:szCs w:val="24"/>
      <w:lang w:val="pt-BR" w:eastAsia="pt-BR"/>
    </w:rPr>
  </w:style>
  <w:style w:type="character" w:customStyle="1" w:styleId="Nivel4Char">
    <w:name w:val="Nivel 4 Char"/>
    <w:link w:val="Nivel4"/>
    <w:rsid w:val="002E7B4B"/>
    <w:rPr>
      <w:rFonts w:ascii="Arial" w:eastAsia="Times New Roman" w:hAnsi="Arial" w:cs="Tahoma"/>
      <w:sz w:val="20"/>
      <w:szCs w:val="24"/>
      <w:lang w:val="pt-BR" w:eastAsia="pt-BR"/>
    </w:rPr>
  </w:style>
  <w:style w:type="character" w:customStyle="1" w:styleId="Ttulo1Char1">
    <w:name w:val="Título 1 Char1"/>
    <w:aliases w:val="título 1 Char1"/>
    <w:rsid w:val="00334B89"/>
    <w:rPr>
      <w:rFonts w:ascii="Cambria" w:eastAsia="Times New Roman" w:hAnsi="Cambria" w:cs="Times New Roman"/>
      <w:b/>
      <w:bCs/>
      <w:color w:val="365F91"/>
      <w:sz w:val="28"/>
      <w:szCs w:val="28"/>
    </w:rPr>
  </w:style>
  <w:style w:type="paragraph" w:customStyle="1" w:styleId="Standard">
    <w:name w:val="Standard"/>
    <w:uiPriority w:val="99"/>
    <w:rsid w:val="00334B89"/>
    <w:pPr>
      <w:suppressAutoHyphens/>
      <w:autoSpaceDE/>
      <w:textAlignment w:val="baseline"/>
    </w:pPr>
    <w:rPr>
      <w:rFonts w:ascii="Times New Roman" w:eastAsia="Lucida Sans Unicode" w:hAnsi="Times New Roman" w:cs="Tahoma"/>
      <w:kern w:val="3"/>
      <w:sz w:val="24"/>
      <w:szCs w:val="24"/>
      <w:lang w:val="pt-BR" w:eastAsia="zh-CN" w:bidi="hi-IN"/>
    </w:rPr>
  </w:style>
  <w:style w:type="paragraph" w:customStyle="1" w:styleId="yiv9969309282msonormal">
    <w:name w:val="yiv9969309282msonormal"/>
    <w:basedOn w:val="Normal"/>
    <w:uiPriority w:val="99"/>
    <w:rsid w:val="00334B8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yiv6838908393msonormal">
    <w:name w:val="yiv6838908393msonormal"/>
    <w:basedOn w:val="Normal"/>
    <w:uiPriority w:val="99"/>
    <w:rsid w:val="00334B8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yiv7001626305msonormal">
    <w:name w:val="yiv7001626305msonormal"/>
    <w:basedOn w:val="Normal"/>
    <w:uiPriority w:val="99"/>
    <w:rsid w:val="00334B8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Corpodetexto31">
    <w:name w:val="Corpo de texto 31"/>
    <w:basedOn w:val="Normal"/>
    <w:rsid w:val="00334B89"/>
    <w:pPr>
      <w:suppressAutoHyphens/>
      <w:autoSpaceDE/>
      <w:autoSpaceDN/>
      <w:jc w:val="both"/>
    </w:pPr>
    <w:rPr>
      <w:rFonts w:ascii="Book Antiqua" w:eastAsia="Times New Roman" w:hAnsi="Book Antiqua" w:cs="Times New Roman"/>
      <w:kern w:val="1"/>
      <w:sz w:val="28"/>
      <w:szCs w:val="28"/>
      <w:lang w:val="pt-BR" w:eastAsia="ar-SA"/>
    </w:rPr>
  </w:style>
  <w:style w:type="character" w:customStyle="1" w:styleId="A12">
    <w:name w:val="A12"/>
    <w:uiPriority w:val="99"/>
    <w:rsid w:val="00334B89"/>
    <w:rPr>
      <w:rFonts w:cs="Minion Pro"/>
      <w:color w:val="000000"/>
      <w:sz w:val="12"/>
      <w:szCs w:val="12"/>
      <w:u w:val="single"/>
    </w:rPr>
  </w:style>
  <w:style w:type="character" w:customStyle="1" w:styleId="go">
    <w:name w:val="go"/>
    <w:basedOn w:val="Fontepargpadro"/>
    <w:rsid w:val="00334B89"/>
  </w:style>
  <w:style w:type="paragraph" w:customStyle="1" w:styleId="Ttulo11">
    <w:name w:val="Título 11"/>
    <w:basedOn w:val="Normal"/>
    <w:uiPriority w:val="1"/>
    <w:qFormat/>
    <w:rsid w:val="00334B89"/>
    <w:pPr>
      <w:ind w:left="518"/>
      <w:outlineLvl w:val="1"/>
    </w:pPr>
    <w:rPr>
      <w:rFonts w:ascii="Times New Roman" w:eastAsia="Times New Roman" w:hAnsi="Times New Roman" w:cs="Times New Roman"/>
      <w:b/>
      <w:bCs/>
      <w:sz w:val="24"/>
      <w:szCs w:val="24"/>
      <w:lang w:eastAsia="pt-PT" w:bidi="pt-PT"/>
    </w:rPr>
  </w:style>
  <w:style w:type="paragraph" w:customStyle="1" w:styleId="Ttulo21">
    <w:name w:val="Título 21"/>
    <w:basedOn w:val="Normal"/>
    <w:uiPriority w:val="1"/>
    <w:qFormat/>
    <w:rsid w:val="00334B89"/>
    <w:pPr>
      <w:ind w:left="518"/>
      <w:jc w:val="center"/>
      <w:outlineLvl w:val="2"/>
    </w:pPr>
    <w:rPr>
      <w:rFonts w:ascii="Times New Roman" w:eastAsia="Times New Roman" w:hAnsi="Times New Roman" w:cs="Times New Roman"/>
      <w:b/>
      <w:bCs/>
      <w:sz w:val="23"/>
      <w:szCs w:val="23"/>
      <w:lang w:eastAsia="pt-PT" w:bidi="pt-PT"/>
    </w:rPr>
  </w:style>
  <w:style w:type="character" w:customStyle="1" w:styleId="itwtqi23ioopmk3o6ert">
    <w:name w:val="itwtqi_23ioopmk3o6ert"/>
    <w:rsid w:val="00334B89"/>
  </w:style>
  <w:style w:type="character" w:styleId="Refdecomentrio">
    <w:name w:val="annotation reference"/>
    <w:uiPriority w:val="99"/>
    <w:semiHidden/>
    <w:unhideWhenUsed/>
    <w:rsid w:val="00334B89"/>
    <w:rPr>
      <w:sz w:val="16"/>
      <w:szCs w:val="16"/>
    </w:rPr>
  </w:style>
  <w:style w:type="paragraph" w:styleId="Textodecomentrio">
    <w:name w:val="annotation text"/>
    <w:basedOn w:val="Normal"/>
    <w:link w:val="TextodecomentrioChar"/>
    <w:uiPriority w:val="99"/>
    <w:semiHidden/>
    <w:unhideWhenUsed/>
    <w:rsid w:val="00334B89"/>
    <w:rPr>
      <w:rFonts w:ascii="Times New Roman" w:eastAsia="Times New Roman" w:hAnsi="Times New Roman" w:cs="Times New Roman"/>
      <w:sz w:val="20"/>
      <w:szCs w:val="20"/>
      <w:lang w:eastAsia="pt-PT" w:bidi="pt-PT"/>
    </w:rPr>
  </w:style>
  <w:style w:type="character" w:customStyle="1" w:styleId="TextodecomentrioChar">
    <w:name w:val="Texto de comentário Char"/>
    <w:basedOn w:val="Fontepargpadro"/>
    <w:link w:val="Textodecomentrio"/>
    <w:uiPriority w:val="99"/>
    <w:semiHidden/>
    <w:rsid w:val="00334B89"/>
    <w:rPr>
      <w:rFonts w:ascii="Times New Roman" w:eastAsia="Times New Roman" w:hAnsi="Times New Roman" w:cs="Times New Roman"/>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334B89"/>
    <w:rPr>
      <w:b/>
      <w:bCs/>
    </w:rPr>
  </w:style>
  <w:style w:type="character" w:customStyle="1" w:styleId="AssuntodocomentrioChar">
    <w:name w:val="Assunto do comentário Char"/>
    <w:basedOn w:val="TextodecomentrioChar"/>
    <w:link w:val="Assuntodocomentrio"/>
    <w:uiPriority w:val="99"/>
    <w:semiHidden/>
    <w:rsid w:val="00334B89"/>
    <w:rPr>
      <w:rFonts w:ascii="Times New Roman" w:eastAsia="Times New Roman" w:hAnsi="Times New Roman" w:cs="Times New Roman"/>
      <w:b/>
      <w:bCs/>
      <w:sz w:val="20"/>
      <w:szCs w:val="20"/>
      <w:lang w:val="pt-PT" w:eastAsia="pt-PT" w:bidi="pt-PT"/>
    </w:rPr>
  </w:style>
  <w:style w:type="paragraph" w:customStyle="1" w:styleId="msolistparagraph0">
    <w:name w:val="msolistparagraph"/>
    <w:basedOn w:val="Normal"/>
    <w:rsid w:val="00334B89"/>
    <w:pPr>
      <w:ind w:left="138"/>
      <w:jc w:val="both"/>
    </w:pPr>
    <w:rPr>
      <w:rFonts w:ascii="Times New Roman" w:eastAsia="Times New Roman" w:hAnsi="Times New Roman" w:cs="Times New Roman"/>
    </w:rPr>
  </w:style>
  <w:style w:type="character" w:customStyle="1" w:styleId="MenoPendente1">
    <w:name w:val="Menção Pendente1"/>
    <w:uiPriority w:val="99"/>
    <w:semiHidden/>
    <w:unhideWhenUsed/>
    <w:rsid w:val="00334B89"/>
    <w:rPr>
      <w:color w:val="605E5C"/>
      <w:shd w:val="clear" w:color="auto" w:fill="E1DFDD"/>
    </w:rPr>
  </w:style>
  <w:style w:type="character" w:styleId="HiperlinkVisitado">
    <w:name w:val="FollowedHyperlink"/>
    <w:uiPriority w:val="99"/>
    <w:semiHidden/>
    <w:unhideWhenUsed/>
    <w:rsid w:val="00334B89"/>
    <w:rPr>
      <w:color w:val="800080"/>
      <w:u w:val="single"/>
    </w:rPr>
  </w:style>
  <w:style w:type="paragraph" w:customStyle="1" w:styleId="msonormal0">
    <w:name w:val="msonormal"/>
    <w:basedOn w:val="Normal"/>
    <w:uiPriority w:val="99"/>
    <w:rsid w:val="00D92C99"/>
    <w:pPr>
      <w:widowControl/>
      <w:suppressAutoHyphens/>
      <w:autoSpaceDE/>
      <w:autoSpaceDN/>
      <w:spacing w:before="100" w:after="100"/>
    </w:pPr>
    <w:rPr>
      <w:rFonts w:ascii="Book Antiqua" w:eastAsia="Times New Roman" w:hAnsi="Book Antiqua" w:cs="Times New Roman"/>
      <w:kern w:val="2"/>
      <w:sz w:val="24"/>
      <w:szCs w:val="24"/>
      <w:lang w:val="pt-BR" w:eastAsia="ar-SA"/>
    </w:rPr>
  </w:style>
  <w:style w:type="character" w:customStyle="1" w:styleId="CabealhoChar1">
    <w:name w:val="Cabeçalho Char1"/>
    <w:aliases w:val="Char Char1,Char Char Char Char Char Char Char1"/>
    <w:basedOn w:val="Fontepargpadro"/>
    <w:uiPriority w:val="99"/>
    <w:semiHidden/>
    <w:rsid w:val="00D92C99"/>
    <w:rPr>
      <w:rFonts w:ascii="Times New Roman" w:eastAsia="Times New Roman" w:hAnsi="Times New Roman" w:cs="Times New Roman"/>
      <w:lang w:val="pt-PT" w:eastAsia="pt-PT" w:bidi="pt-PT"/>
    </w:rPr>
  </w:style>
  <w:style w:type="paragraph" w:customStyle="1" w:styleId="Ttulo12">
    <w:name w:val="Título 12"/>
    <w:basedOn w:val="Normal"/>
    <w:uiPriority w:val="1"/>
    <w:qFormat/>
    <w:rsid w:val="00D92C99"/>
    <w:pPr>
      <w:ind w:left="518"/>
      <w:outlineLvl w:val="1"/>
    </w:pPr>
    <w:rPr>
      <w:rFonts w:ascii="Times New Roman" w:eastAsia="Times New Roman" w:hAnsi="Times New Roman" w:cs="Times New Roman"/>
      <w:b/>
      <w:bCs/>
      <w:sz w:val="24"/>
      <w:szCs w:val="24"/>
      <w:lang w:eastAsia="pt-PT" w:bidi="pt-PT"/>
    </w:rPr>
  </w:style>
  <w:style w:type="paragraph" w:customStyle="1" w:styleId="Ttulo22">
    <w:name w:val="Título 22"/>
    <w:basedOn w:val="Normal"/>
    <w:uiPriority w:val="1"/>
    <w:qFormat/>
    <w:rsid w:val="00D92C99"/>
    <w:pPr>
      <w:ind w:left="518"/>
      <w:jc w:val="center"/>
      <w:outlineLvl w:val="2"/>
    </w:pPr>
    <w:rPr>
      <w:rFonts w:ascii="Times New Roman" w:eastAsia="Times New Roman" w:hAnsi="Times New Roman" w:cs="Times New Roman"/>
      <w:b/>
      <w:bCs/>
      <w:sz w:val="23"/>
      <w:szCs w:val="23"/>
      <w:lang w:eastAsia="pt-PT" w:bidi="pt-PT"/>
    </w:rPr>
  </w:style>
  <w:style w:type="paragraph" w:customStyle="1" w:styleId="textojustificadorecuoprimeiralinha">
    <w:name w:val="texto_justificado_recuo_primeira_linha"/>
    <w:basedOn w:val="Normal"/>
    <w:rsid w:val="00A80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dice">
    <w:name w:val="Índice"/>
    <w:basedOn w:val="Normal"/>
    <w:uiPriority w:val="99"/>
    <w:rsid w:val="00A807DC"/>
    <w:pPr>
      <w:suppressLineNumbers/>
      <w:suppressAutoHyphens/>
      <w:autoSpaceDE/>
      <w:autoSpaceDN/>
    </w:pPr>
    <w:rPr>
      <w:rFonts w:ascii="Times New Roman" w:eastAsia="Arial Unicode MS" w:hAnsi="Times New Roman"/>
      <w:kern w:val="1"/>
      <w:sz w:val="24"/>
      <w:szCs w:val="24"/>
      <w:lang w:val="pt-BR" w:eastAsia="ar-SA"/>
    </w:rPr>
  </w:style>
  <w:style w:type="paragraph" w:customStyle="1" w:styleId="WW-Corpodetexto3">
    <w:name w:val="WW-Corpo de texto 3"/>
    <w:basedOn w:val="Normal"/>
    <w:uiPriority w:val="99"/>
    <w:rsid w:val="00A807DC"/>
    <w:pPr>
      <w:suppressAutoHyphens/>
      <w:overflowPunct w:val="0"/>
      <w:autoSpaceDN/>
      <w:jc w:val="both"/>
      <w:textAlignment w:val="baseline"/>
    </w:pPr>
    <w:rPr>
      <w:rFonts w:ascii="Arial" w:eastAsia="Arial Unicode MS" w:hAnsi="Arial" w:cs="Times New Roman"/>
      <w:b/>
      <w:kern w:val="1"/>
      <w:sz w:val="20"/>
      <w:szCs w:val="20"/>
      <w:lang w:val="pt-BR" w:eastAsia="ar-SA"/>
    </w:rPr>
  </w:style>
  <w:style w:type="paragraph" w:styleId="Pr-formataoHTML">
    <w:name w:val="HTML Preformatted"/>
    <w:basedOn w:val="Normal"/>
    <w:link w:val="Pr-formataoHTMLChar"/>
    <w:rsid w:val="00A80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eastAsia="Arial Unicode MS" w:hAnsi="Courier New" w:cs="Courier New"/>
      <w:kern w:val="1"/>
      <w:sz w:val="20"/>
      <w:szCs w:val="20"/>
      <w:lang w:val="x-none" w:eastAsia="ar-SA"/>
    </w:rPr>
  </w:style>
  <w:style w:type="character" w:customStyle="1" w:styleId="Pr-formataoHTMLChar">
    <w:name w:val="Pré-formatação HTML Char"/>
    <w:basedOn w:val="Fontepargpadro"/>
    <w:link w:val="Pr-formataoHTML"/>
    <w:rsid w:val="00A807DC"/>
    <w:rPr>
      <w:rFonts w:ascii="Courier New" w:eastAsia="Arial Unicode MS" w:hAnsi="Courier New" w:cs="Courier New"/>
      <w:kern w:val="1"/>
      <w:sz w:val="20"/>
      <w:szCs w:val="20"/>
      <w:lang w:val="x-none" w:eastAsia="ar-SA"/>
    </w:rPr>
  </w:style>
  <w:style w:type="paragraph" w:customStyle="1" w:styleId="xl50">
    <w:name w:val="xl50"/>
    <w:basedOn w:val="Normal"/>
    <w:uiPriority w:val="99"/>
    <w:rsid w:val="00A807DC"/>
    <w:pPr>
      <w:suppressAutoHyphens/>
      <w:autoSpaceDE/>
      <w:autoSpaceDN/>
      <w:spacing w:before="280" w:after="280"/>
      <w:jc w:val="center"/>
    </w:pPr>
    <w:rPr>
      <w:rFonts w:ascii="Arial" w:eastAsia="Arial Unicode MS" w:hAnsi="Arial" w:cs="Arial"/>
      <w:b/>
      <w:bCs/>
      <w:kern w:val="1"/>
      <w:sz w:val="24"/>
      <w:szCs w:val="24"/>
      <w:u w:val="single"/>
      <w:lang w:val="pt-BR" w:eastAsia="ar-SA"/>
    </w:rPr>
  </w:style>
  <w:style w:type="paragraph" w:customStyle="1" w:styleId="Corpodetexto311">
    <w:name w:val="Corpo de texto 311"/>
    <w:basedOn w:val="Normal"/>
    <w:uiPriority w:val="99"/>
    <w:rsid w:val="00A807DC"/>
    <w:pPr>
      <w:suppressAutoHyphens/>
      <w:autoSpaceDE/>
      <w:autoSpaceDN/>
      <w:jc w:val="both"/>
    </w:pPr>
    <w:rPr>
      <w:rFonts w:ascii="Book Antiqua" w:eastAsia="Times New Roman" w:hAnsi="Book Antiqua" w:cs="Times New Roman"/>
      <w:kern w:val="1"/>
      <w:sz w:val="28"/>
      <w:szCs w:val="28"/>
      <w:lang w:val="pt-BR" w:eastAsia="ar-SA"/>
    </w:rPr>
  </w:style>
  <w:style w:type="paragraph" w:customStyle="1" w:styleId="Pr-formataoHTML1">
    <w:name w:val="Pré-formatação HTML1"/>
    <w:basedOn w:val="Normal"/>
    <w:uiPriority w:val="99"/>
    <w:rsid w:val="00A807DC"/>
    <w:pPr>
      <w:suppressAutoHyphens/>
      <w:autoSpaceDE/>
      <w:autoSpaceDN/>
    </w:pPr>
    <w:rPr>
      <w:rFonts w:ascii="Courier New" w:eastAsia="Arial Unicode MS" w:hAnsi="Courier New" w:cs="Courier New"/>
      <w:kern w:val="1"/>
      <w:sz w:val="20"/>
      <w:szCs w:val="20"/>
      <w:lang w:val="pt-BR" w:eastAsia="ar-SA"/>
    </w:rPr>
  </w:style>
  <w:style w:type="paragraph" w:customStyle="1" w:styleId="western">
    <w:name w:val="western"/>
    <w:basedOn w:val="Normal"/>
    <w:uiPriority w:val="99"/>
    <w:rsid w:val="00A807DC"/>
    <w:pPr>
      <w:suppressAutoHyphens/>
      <w:autoSpaceDE/>
      <w:autoSpaceDN/>
      <w:spacing w:before="280" w:after="119"/>
    </w:pPr>
    <w:rPr>
      <w:rFonts w:ascii="Times New Roman" w:eastAsia="Times New Roman" w:hAnsi="Times New Roman" w:cs="Times New Roman"/>
      <w:kern w:val="1"/>
      <w:sz w:val="24"/>
      <w:szCs w:val="24"/>
      <w:lang w:val="pt-BR" w:eastAsia="ar-SA"/>
    </w:rPr>
  </w:style>
  <w:style w:type="paragraph" w:customStyle="1" w:styleId="Contedodatabela">
    <w:name w:val="Conteúdo da tabela"/>
    <w:basedOn w:val="Normal"/>
    <w:uiPriority w:val="99"/>
    <w:rsid w:val="00A807DC"/>
    <w:pPr>
      <w:suppressLineNumbers/>
      <w:suppressAutoHyphens/>
      <w:autoSpaceDE/>
      <w:autoSpaceDN/>
    </w:pPr>
    <w:rPr>
      <w:rFonts w:ascii="Times New Roman" w:eastAsia="Calibri" w:hAnsi="Times New Roman" w:cs="Times New Roman"/>
      <w:kern w:val="1"/>
      <w:sz w:val="24"/>
      <w:szCs w:val="24"/>
      <w:lang w:val="pt-BR" w:eastAsia="ar-SA"/>
    </w:rPr>
  </w:style>
  <w:style w:type="character" w:customStyle="1" w:styleId="slicetext1">
    <w:name w:val="slicetext1"/>
    <w:uiPriority w:val="99"/>
    <w:rsid w:val="00A807DC"/>
    <w:rPr>
      <w:color w:val="000000"/>
    </w:rPr>
  </w:style>
  <w:style w:type="character" w:customStyle="1" w:styleId="txtchamada02">
    <w:name w:val="txtchamada02"/>
    <w:uiPriority w:val="99"/>
    <w:rsid w:val="00A807DC"/>
    <w:rPr>
      <w:rFonts w:cs="Times New Roman"/>
    </w:rPr>
  </w:style>
  <w:style w:type="character" w:customStyle="1" w:styleId="txttexto1">
    <w:name w:val="txttexto1"/>
    <w:uiPriority w:val="99"/>
    <w:rsid w:val="00A807DC"/>
    <w:rPr>
      <w:rFonts w:ascii="Verdana" w:hAnsi="Verdana"/>
      <w:color w:val="333333"/>
      <w:sz w:val="17"/>
    </w:rPr>
  </w:style>
  <w:style w:type="paragraph" w:styleId="Commarcadores">
    <w:name w:val="List Bullet"/>
    <w:basedOn w:val="Normal"/>
    <w:uiPriority w:val="99"/>
    <w:rsid w:val="00A807DC"/>
    <w:pPr>
      <w:widowControl/>
      <w:autoSpaceDE/>
      <w:autoSpaceDN/>
      <w:spacing w:after="180" w:line="264" w:lineRule="auto"/>
      <w:ind w:left="720" w:hanging="360"/>
    </w:pPr>
    <w:rPr>
      <w:rFonts w:ascii="Tw Cen MT" w:eastAsia="Calibri" w:hAnsi="Tw Cen MT" w:cs="Times New Roman"/>
      <w:kern w:val="24"/>
      <w:sz w:val="24"/>
      <w:szCs w:val="20"/>
      <w:lang w:val="pt-BR" w:eastAsia="pt-BR"/>
    </w:rPr>
  </w:style>
  <w:style w:type="paragraph" w:styleId="Commarcadores2">
    <w:name w:val="List Bullet 2"/>
    <w:basedOn w:val="Normal"/>
    <w:uiPriority w:val="99"/>
    <w:rsid w:val="00A807DC"/>
    <w:pPr>
      <w:widowControl/>
      <w:autoSpaceDE/>
      <w:autoSpaceDN/>
      <w:spacing w:after="180" w:line="264" w:lineRule="auto"/>
      <w:ind w:left="720" w:hanging="274"/>
    </w:pPr>
    <w:rPr>
      <w:rFonts w:ascii="Tw Cen MT" w:eastAsia="Calibri" w:hAnsi="Tw Cen MT" w:cs="Times New Roman"/>
      <w:color w:val="94B6D2"/>
      <w:kern w:val="24"/>
      <w:sz w:val="23"/>
      <w:szCs w:val="20"/>
      <w:lang w:val="pt-BR" w:eastAsia="pt-BR"/>
    </w:rPr>
  </w:style>
  <w:style w:type="paragraph" w:styleId="Commarcadores3">
    <w:name w:val="List Bullet 3"/>
    <w:basedOn w:val="Normal"/>
    <w:uiPriority w:val="99"/>
    <w:rsid w:val="00A807DC"/>
    <w:pPr>
      <w:widowControl/>
      <w:autoSpaceDE/>
      <w:autoSpaceDN/>
      <w:spacing w:after="180" w:line="264" w:lineRule="auto"/>
      <w:ind w:left="864" w:hanging="186"/>
    </w:pPr>
    <w:rPr>
      <w:rFonts w:ascii="Tw Cen MT" w:eastAsia="Calibri" w:hAnsi="Tw Cen MT" w:cs="Times New Roman"/>
      <w:color w:val="DD8047"/>
      <w:kern w:val="24"/>
      <w:sz w:val="23"/>
      <w:szCs w:val="20"/>
      <w:lang w:val="pt-BR" w:eastAsia="pt-BR"/>
    </w:rPr>
  </w:style>
  <w:style w:type="paragraph" w:customStyle="1" w:styleId="SemEspaamento1">
    <w:name w:val="Sem Espaçamento1"/>
    <w:basedOn w:val="Normal"/>
    <w:uiPriority w:val="99"/>
    <w:rsid w:val="00A807DC"/>
    <w:pPr>
      <w:framePr w:wrap="auto" w:hAnchor="page" w:xAlign="center" w:yAlign="top"/>
      <w:widowControl/>
      <w:autoSpaceDE/>
      <w:autoSpaceDN/>
      <w:suppressOverlap/>
    </w:pPr>
    <w:rPr>
      <w:rFonts w:ascii="Tw Cen MT" w:eastAsia="Calibri" w:hAnsi="Tw Cen MT" w:cs="Times New Roman"/>
      <w:kern w:val="24"/>
      <w:sz w:val="23"/>
      <w:szCs w:val="120"/>
      <w:lang w:val="pt-BR" w:eastAsia="pt-BR"/>
    </w:rPr>
  </w:style>
  <w:style w:type="character" w:customStyle="1" w:styleId="st">
    <w:name w:val="st"/>
    <w:basedOn w:val="Fontepargpadro"/>
    <w:rsid w:val="00A807DC"/>
  </w:style>
  <w:style w:type="character" w:customStyle="1" w:styleId="WW8Num2z0">
    <w:name w:val="WW8Num2z0"/>
    <w:rsid w:val="00A807DC"/>
    <w:rPr>
      <w:rFonts w:ascii="Symbol" w:hAnsi="Symbol"/>
    </w:rPr>
  </w:style>
  <w:style w:type="character" w:customStyle="1" w:styleId="Fontepargpadro1">
    <w:name w:val="Fonte parág. padrão1"/>
    <w:rsid w:val="00A807DC"/>
  </w:style>
  <w:style w:type="paragraph" w:customStyle="1" w:styleId="Captulo">
    <w:name w:val="Capítulo"/>
    <w:basedOn w:val="Normal"/>
    <w:next w:val="Corpodetexto"/>
    <w:rsid w:val="00A807DC"/>
    <w:pPr>
      <w:keepNext/>
      <w:suppressAutoHyphens/>
      <w:autoSpaceDE/>
      <w:autoSpaceDN/>
      <w:spacing w:before="240" w:after="120"/>
    </w:pPr>
    <w:rPr>
      <w:rFonts w:ascii="Arial" w:eastAsia="Lucida Sans Unicode" w:hAnsi="Arial"/>
      <w:kern w:val="1"/>
      <w:sz w:val="28"/>
      <w:szCs w:val="28"/>
      <w:lang w:val="pt-BR"/>
    </w:rPr>
  </w:style>
  <w:style w:type="paragraph" w:styleId="Lista">
    <w:name w:val="List"/>
    <w:basedOn w:val="Corpodetexto"/>
    <w:semiHidden/>
    <w:rsid w:val="00A807DC"/>
    <w:pPr>
      <w:suppressAutoHyphens/>
      <w:autoSpaceDE/>
      <w:autoSpaceDN/>
      <w:spacing w:after="120"/>
    </w:pPr>
    <w:rPr>
      <w:rFonts w:ascii="Times New Roman" w:eastAsia="Lucida Sans Unicode" w:hAnsi="Times New Roman"/>
      <w:kern w:val="1"/>
      <w:sz w:val="24"/>
      <w:szCs w:val="24"/>
      <w:lang w:val="x-none"/>
    </w:rPr>
  </w:style>
  <w:style w:type="paragraph" w:customStyle="1" w:styleId="Legenda1">
    <w:name w:val="Legenda1"/>
    <w:basedOn w:val="Normal"/>
    <w:rsid w:val="00A807DC"/>
    <w:pPr>
      <w:suppressLineNumbers/>
      <w:suppressAutoHyphens/>
      <w:autoSpaceDE/>
      <w:autoSpaceDN/>
      <w:spacing w:before="120" w:after="120"/>
    </w:pPr>
    <w:rPr>
      <w:rFonts w:ascii="Times New Roman" w:eastAsia="Lucida Sans Unicode" w:hAnsi="Times New Roman"/>
      <w:i/>
      <w:iCs/>
      <w:kern w:val="1"/>
      <w:sz w:val="24"/>
      <w:szCs w:val="24"/>
      <w:lang w:val="pt-BR"/>
    </w:rPr>
  </w:style>
  <w:style w:type="paragraph" w:customStyle="1" w:styleId="Corpodetexto21">
    <w:name w:val="Corpo de texto 21"/>
    <w:basedOn w:val="Normal"/>
    <w:rsid w:val="00A807DC"/>
    <w:pPr>
      <w:suppressAutoHyphens/>
      <w:autoSpaceDE/>
      <w:autoSpaceDN/>
      <w:spacing w:line="360" w:lineRule="auto"/>
      <w:jc w:val="both"/>
    </w:pPr>
    <w:rPr>
      <w:rFonts w:ascii="Arial" w:eastAsia="Lucida Sans Unicode" w:hAnsi="Arial" w:cs="Times New Roman"/>
      <w:color w:val="0000FF"/>
      <w:kern w:val="1"/>
      <w:sz w:val="20"/>
      <w:szCs w:val="20"/>
      <w:lang w:val="pt-BR"/>
    </w:rPr>
  </w:style>
  <w:style w:type="character" w:customStyle="1" w:styleId="negrito2">
    <w:name w:val="negrito2"/>
    <w:rsid w:val="00A807DC"/>
    <w:rPr>
      <w:b/>
      <w:bCs/>
    </w:rPr>
  </w:style>
  <w:style w:type="paragraph" w:customStyle="1" w:styleId="texto20">
    <w:name w:val="texto20"/>
    <w:basedOn w:val="Normal"/>
    <w:uiPriority w:val="99"/>
    <w:rsid w:val="00A80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apadro">
    <w:name w:val="apadrão"/>
    <w:basedOn w:val="Normal"/>
    <w:rsid w:val="00A807DC"/>
    <w:pPr>
      <w:widowControl/>
      <w:autoSpaceDE/>
      <w:autoSpaceDN/>
      <w:ind w:firstLine="2340"/>
      <w:jc w:val="both"/>
    </w:pPr>
    <w:rPr>
      <w:rFonts w:ascii="Arial" w:eastAsia="Times New Roman" w:hAnsi="Arial" w:cs="Arial"/>
      <w:sz w:val="24"/>
      <w:szCs w:val="24"/>
      <w:lang w:val="pt-BR" w:eastAsia="pt-BR"/>
    </w:rPr>
  </w:style>
  <w:style w:type="character" w:customStyle="1" w:styleId="MapadoDocumentoChar">
    <w:name w:val="Mapa do Documento Char"/>
    <w:link w:val="MapadoDocumento"/>
    <w:uiPriority w:val="99"/>
    <w:semiHidden/>
    <w:rsid w:val="00A807DC"/>
    <w:rPr>
      <w:rFonts w:ascii="Tahoma" w:eastAsia="Times New Roman" w:hAnsi="Tahoma" w:cs="Tahoma"/>
      <w:shd w:val="clear" w:color="auto" w:fill="000080"/>
    </w:rPr>
  </w:style>
  <w:style w:type="paragraph" w:styleId="MapadoDocumento">
    <w:name w:val="Document Map"/>
    <w:basedOn w:val="Normal"/>
    <w:link w:val="MapadoDocumentoChar"/>
    <w:uiPriority w:val="99"/>
    <w:semiHidden/>
    <w:rsid w:val="00A807DC"/>
    <w:pPr>
      <w:widowControl/>
      <w:shd w:val="clear" w:color="auto" w:fill="000080"/>
    </w:pPr>
    <w:rPr>
      <w:rFonts w:eastAsia="Times New Roman"/>
      <w:lang w:val="en-US"/>
    </w:rPr>
  </w:style>
  <w:style w:type="character" w:customStyle="1" w:styleId="MapadoDocumentoChar1">
    <w:name w:val="Mapa do Documento Char1"/>
    <w:basedOn w:val="Fontepargpadro"/>
    <w:uiPriority w:val="99"/>
    <w:semiHidden/>
    <w:rsid w:val="00A807DC"/>
    <w:rPr>
      <w:rFonts w:ascii="Segoe UI" w:eastAsia="Tahoma" w:hAnsi="Segoe UI" w:cs="Segoe UI"/>
      <w:sz w:val="16"/>
      <w:szCs w:val="16"/>
      <w:lang w:val="pt-PT"/>
    </w:rPr>
  </w:style>
  <w:style w:type="character" w:customStyle="1" w:styleId="street-address">
    <w:name w:val="street-address"/>
    <w:basedOn w:val="Fontepargpadro"/>
    <w:rsid w:val="00A807DC"/>
  </w:style>
  <w:style w:type="paragraph" w:customStyle="1" w:styleId="NONormal">
    <w:name w:val="NO Normal"/>
    <w:uiPriority w:val="99"/>
    <w:rsid w:val="00A807DC"/>
    <w:pPr>
      <w:tabs>
        <w:tab w:val="center" w:pos="5400"/>
        <w:tab w:val="right" w:pos="11188"/>
      </w:tabs>
      <w:autoSpaceDE/>
      <w:autoSpaceDN/>
      <w:ind w:left="865" w:right="373" w:hanging="594"/>
      <w:jc w:val="both"/>
    </w:pPr>
    <w:rPr>
      <w:rFonts w:ascii="Courier New" w:eastAsia="Times New Roman" w:hAnsi="Courier New" w:cs="Times New Roman"/>
      <w:color w:val="000000"/>
      <w:sz w:val="24"/>
      <w:szCs w:val="20"/>
      <w:lang w:val="pt-BR"/>
    </w:rPr>
  </w:style>
  <w:style w:type="character" w:customStyle="1" w:styleId="apple-style-span">
    <w:name w:val="apple-style-span"/>
    <w:basedOn w:val="Fontepargpadro"/>
    <w:rsid w:val="00A807DC"/>
  </w:style>
  <w:style w:type="paragraph" w:customStyle="1" w:styleId="CM29">
    <w:name w:val="CM29"/>
    <w:basedOn w:val="Normal"/>
    <w:next w:val="Normal"/>
    <w:uiPriority w:val="99"/>
    <w:rsid w:val="00A807DC"/>
    <w:pPr>
      <w:suppressAutoHyphens/>
      <w:autoSpaceDE/>
      <w:autoSpaceDN/>
    </w:pPr>
    <w:rPr>
      <w:rFonts w:ascii="Times New Roman" w:eastAsia="Times New Roman" w:hAnsi="Times New Roman" w:cs="Times New Roman"/>
      <w:kern w:val="1"/>
      <w:sz w:val="24"/>
      <w:szCs w:val="24"/>
      <w:lang w:val="pt-BR" w:eastAsia="pt-BR"/>
    </w:rPr>
  </w:style>
  <w:style w:type="paragraph" w:customStyle="1" w:styleId="CM2">
    <w:name w:val="CM2"/>
    <w:basedOn w:val="Default"/>
    <w:next w:val="Default"/>
    <w:uiPriority w:val="99"/>
    <w:rsid w:val="00A807DC"/>
    <w:pPr>
      <w:widowControl w:val="0"/>
      <w:autoSpaceDE/>
      <w:spacing w:line="276" w:lineRule="atLeast"/>
    </w:pPr>
    <w:rPr>
      <w:rFonts w:ascii="Times New Roman" w:eastAsia="Times New Roman" w:hAnsi="Times New Roman" w:cs="Times New Roman"/>
      <w:color w:val="auto"/>
      <w:kern w:val="1"/>
      <w:lang w:eastAsia="en-US"/>
    </w:rPr>
  </w:style>
  <w:style w:type="paragraph" w:customStyle="1" w:styleId="CM5">
    <w:name w:val="CM5"/>
    <w:basedOn w:val="Default"/>
    <w:next w:val="Default"/>
    <w:uiPriority w:val="99"/>
    <w:rsid w:val="00A807DC"/>
    <w:pPr>
      <w:widowControl w:val="0"/>
      <w:autoSpaceDE/>
      <w:spacing w:line="276" w:lineRule="atLeast"/>
    </w:pPr>
    <w:rPr>
      <w:rFonts w:ascii="Times New Roman" w:eastAsia="Times New Roman" w:hAnsi="Times New Roman" w:cs="Times New Roman"/>
      <w:color w:val="auto"/>
      <w:kern w:val="1"/>
      <w:lang w:eastAsia="en-US"/>
    </w:rPr>
  </w:style>
  <w:style w:type="paragraph" w:customStyle="1" w:styleId="CM7">
    <w:name w:val="CM7"/>
    <w:basedOn w:val="Default"/>
    <w:next w:val="Default"/>
    <w:uiPriority w:val="99"/>
    <w:rsid w:val="00A807DC"/>
    <w:pPr>
      <w:widowControl w:val="0"/>
      <w:autoSpaceDE/>
      <w:spacing w:line="276" w:lineRule="atLeast"/>
    </w:pPr>
    <w:rPr>
      <w:rFonts w:ascii="Times New Roman" w:eastAsia="Times New Roman" w:hAnsi="Times New Roman" w:cs="Times New Roman"/>
      <w:color w:val="auto"/>
      <w:kern w:val="1"/>
      <w:lang w:eastAsia="en-US"/>
    </w:rPr>
  </w:style>
  <w:style w:type="paragraph" w:customStyle="1" w:styleId="WW-Padro">
    <w:name w:val="WW-Padrão"/>
    <w:rsid w:val="00A807DC"/>
    <w:pPr>
      <w:widowControl/>
      <w:tabs>
        <w:tab w:val="left" w:pos="708"/>
      </w:tabs>
      <w:suppressAutoHyphens/>
      <w:autoSpaceDE/>
      <w:autoSpaceDN/>
      <w:spacing w:after="200" w:line="276" w:lineRule="auto"/>
    </w:pPr>
    <w:rPr>
      <w:rFonts w:ascii="Calibri" w:eastAsia="WenQuanYi Micro Hei" w:hAnsi="Calibri" w:cs="Calibri"/>
      <w:color w:val="00000A"/>
      <w:kern w:val="1"/>
      <w:lang w:val="pt-BR" w:eastAsia="zh-CN"/>
    </w:rPr>
  </w:style>
  <w:style w:type="paragraph" w:customStyle="1" w:styleId="WW-Padro1">
    <w:name w:val="WW-Padrão1"/>
    <w:rsid w:val="00A807DC"/>
    <w:pPr>
      <w:widowControl/>
      <w:tabs>
        <w:tab w:val="left" w:pos="708"/>
      </w:tabs>
      <w:suppressAutoHyphens/>
      <w:autoSpaceDE/>
      <w:autoSpaceDN/>
      <w:spacing w:after="200" w:line="276" w:lineRule="auto"/>
    </w:pPr>
    <w:rPr>
      <w:rFonts w:ascii="Calibri" w:eastAsia="WenQuanYi Micro Hei" w:hAnsi="Calibri" w:cs="Calibri"/>
      <w:color w:val="00000A"/>
      <w:kern w:val="1"/>
      <w:lang w:val="pt-BR" w:eastAsia="zh-CN"/>
    </w:rPr>
  </w:style>
  <w:style w:type="paragraph" w:customStyle="1" w:styleId="identifica">
    <w:name w:val="identifica"/>
    <w:basedOn w:val="Normal"/>
    <w:rsid w:val="00A80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ementa">
    <w:name w:val="ementa"/>
    <w:basedOn w:val="Normal"/>
    <w:rsid w:val="00A80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1">
    <w:name w:val="texto1"/>
    <w:basedOn w:val="Normal"/>
    <w:rsid w:val="00A80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ivel01Char">
    <w:name w:val="Nivel 01 Char"/>
    <w:link w:val="Nivel01"/>
    <w:rsid w:val="00A807DC"/>
    <w:rPr>
      <w:rFonts w:ascii="Arial" w:eastAsia="Times New Roman" w:hAnsi="Arial" w:cs="Arial"/>
      <w:b/>
      <w:bCs/>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4264">
      <w:bodyDiv w:val="1"/>
      <w:marLeft w:val="0"/>
      <w:marRight w:val="0"/>
      <w:marTop w:val="0"/>
      <w:marBottom w:val="0"/>
      <w:divBdr>
        <w:top w:val="none" w:sz="0" w:space="0" w:color="auto"/>
        <w:left w:val="none" w:sz="0" w:space="0" w:color="auto"/>
        <w:bottom w:val="none" w:sz="0" w:space="0" w:color="auto"/>
        <w:right w:val="none" w:sz="0" w:space="0" w:color="auto"/>
      </w:divBdr>
    </w:div>
    <w:div w:id="96558954">
      <w:bodyDiv w:val="1"/>
      <w:marLeft w:val="0"/>
      <w:marRight w:val="0"/>
      <w:marTop w:val="0"/>
      <w:marBottom w:val="0"/>
      <w:divBdr>
        <w:top w:val="none" w:sz="0" w:space="0" w:color="auto"/>
        <w:left w:val="none" w:sz="0" w:space="0" w:color="auto"/>
        <w:bottom w:val="none" w:sz="0" w:space="0" w:color="auto"/>
        <w:right w:val="none" w:sz="0" w:space="0" w:color="auto"/>
      </w:divBdr>
    </w:div>
    <w:div w:id="113182263">
      <w:bodyDiv w:val="1"/>
      <w:marLeft w:val="0"/>
      <w:marRight w:val="0"/>
      <w:marTop w:val="0"/>
      <w:marBottom w:val="0"/>
      <w:divBdr>
        <w:top w:val="none" w:sz="0" w:space="0" w:color="auto"/>
        <w:left w:val="none" w:sz="0" w:space="0" w:color="auto"/>
        <w:bottom w:val="none" w:sz="0" w:space="0" w:color="auto"/>
        <w:right w:val="none" w:sz="0" w:space="0" w:color="auto"/>
      </w:divBdr>
    </w:div>
    <w:div w:id="118109885">
      <w:bodyDiv w:val="1"/>
      <w:marLeft w:val="0"/>
      <w:marRight w:val="0"/>
      <w:marTop w:val="0"/>
      <w:marBottom w:val="0"/>
      <w:divBdr>
        <w:top w:val="none" w:sz="0" w:space="0" w:color="auto"/>
        <w:left w:val="none" w:sz="0" w:space="0" w:color="auto"/>
        <w:bottom w:val="none" w:sz="0" w:space="0" w:color="auto"/>
        <w:right w:val="none" w:sz="0" w:space="0" w:color="auto"/>
      </w:divBdr>
    </w:div>
    <w:div w:id="135538846">
      <w:bodyDiv w:val="1"/>
      <w:marLeft w:val="0"/>
      <w:marRight w:val="0"/>
      <w:marTop w:val="0"/>
      <w:marBottom w:val="0"/>
      <w:divBdr>
        <w:top w:val="none" w:sz="0" w:space="0" w:color="auto"/>
        <w:left w:val="none" w:sz="0" w:space="0" w:color="auto"/>
        <w:bottom w:val="none" w:sz="0" w:space="0" w:color="auto"/>
        <w:right w:val="none" w:sz="0" w:space="0" w:color="auto"/>
      </w:divBdr>
    </w:div>
    <w:div w:id="225117398">
      <w:bodyDiv w:val="1"/>
      <w:marLeft w:val="0"/>
      <w:marRight w:val="0"/>
      <w:marTop w:val="0"/>
      <w:marBottom w:val="0"/>
      <w:divBdr>
        <w:top w:val="none" w:sz="0" w:space="0" w:color="auto"/>
        <w:left w:val="none" w:sz="0" w:space="0" w:color="auto"/>
        <w:bottom w:val="none" w:sz="0" w:space="0" w:color="auto"/>
        <w:right w:val="none" w:sz="0" w:space="0" w:color="auto"/>
      </w:divBdr>
    </w:div>
    <w:div w:id="259022155">
      <w:bodyDiv w:val="1"/>
      <w:marLeft w:val="0"/>
      <w:marRight w:val="0"/>
      <w:marTop w:val="0"/>
      <w:marBottom w:val="0"/>
      <w:divBdr>
        <w:top w:val="none" w:sz="0" w:space="0" w:color="auto"/>
        <w:left w:val="none" w:sz="0" w:space="0" w:color="auto"/>
        <w:bottom w:val="none" w:sz="0" w:space="0" w:color="auto"/>
        <w:right w:val="none" w:sz="0" w:space="0" w:color="auto"/>
      </w:divBdr>
    </w:div>
    <w:div w:id="262764759">
      <w:bodyDiv w:val="1"/>
      <w:marLeft w:val="0"/>
      <w:marRight w:val="0"/>
      <w:marTop w:val="0"/>
      <w:marBottom w:val="0"/>
      <w:divBdr>
        <w:top w:val="none" w:sz="0" w:space="0" w:color="auto"/>
        <w:left w:val="none" w:sz="0" w:space="0" w:color="auto"/>
        <w:bottom w:val="none" w:sz="0" w:space="0" w:color="auto"/>
        <w:right w:val="none" w:sz="0" w:space="0" w:color="auto"/>
      </w:divBdr>
    </w:div>
    <w:div w:id="360203998">
      <w:bodyDiv w:val="1"/>
      <w:marLeft w:val="0"/>
      <w:marRight w:val="0"/>
      <w:marTop w:val="0"/>
      <w:marBottom w:val="0"/>
      <w:divBdr>
        <w:top w:val="none" w:sz="0" w:space="0" w:color="auto"/>
        <w:left w:val="none" w:sz="0" w:space="0" w:color="auto"/>
        <w:bottom w:val="none" w:sz="0" w:space="0" w:color="auto"/>
        <w:right w:val="none" w:sz="0" w:space="0" w:color="auto"/>
      </w:divBdr>
    </w:div>
    <w:div w:id="473331894">
      <w:bodyDiv w:val="1"/>
      <w:marLeft w:val="0"/>
      <w:marRight w:val="0"/>
      <w:marTop w:val="0"/>
      <w:marBottom w:val="0"/>
      <w:divBdr>
        <w:top w:val="none" w:sz="0" w:space="0" w:color="auto"/>
        <w:left w:val="none" w:sz="0" w:space="0" w:color="auto"/>
        <w:bottom w:val="none" w:sz="0" w:space="0" w:color="auto"/>
        <w:right w:val="none" w:sz="0" w:space="0" w:color="auto"/>
      </w:divBdr>
    </w:div>
    <w:div w:id="556208284">
      <w:bodyDiv w:val="1"/>
      <w:marLeft w:val="0"/>
      <w:marRight w:val="0"/>
      <w:marTop w:val="0"/>
      <w:marBottom w:val="0"/>
      <w:divBdr>
        <w:top w:val="none" w:sz="0" w:space="0" w:color="auto"/>
        <w:left w:val="none" w:sz="0" w:space="0" w:color="auto"/>
        <w:bottom w:val="none" w:sz="0" w:space="0" w:color="auto"/>
        <w:right w:val="none" w:sz="0" w:space="0" w:color="auto"/>
      </w:divBdr>
    </w:div>
    <w:div w:id="617368989">
      <w:bodyDiv w:val="1"/>
      <w:marLeft w:val="0"/>
      <w:marRight w:val="0"/>
      <w:marTop w:val="0"/>
      <w:marBottom w:val="0"/>
      <w:divBdr>
        <w:top w:val="none" w:sz="0" w:space="0" w:color="auto"/>
        <w:left w:val="none" w:sz="0" w:space="0" w:color="auto"/>
        <w:bottom w:val="none" w:sz="0" w:space="0" w:color="auto"/>
        <w:right w:val="none" w:sz="0" w:space="0" w:color="auto"/>
      </w:divBdr>
    </w:div>
    <w:div w:id="631788466">
      <w:bodyDiv w:val="1"/>
      <w:marLeft w:val="0"/>
      <w:marRight w:val="0"/>
      <w:marTop w:val="0"/>
      <w:marBottom w:val="0"/>
      <w:divBdr>
        <w:top w:val="none" w:sz="0" w:space="0" w:color="auto"/>
        <w:left w:val="none" w:sz="0" w:space="0" w:color="auto"/>
        <w:bottom w:val="none" w:sz="0" w:space="0" w:color="auto"/>
        <w:right w:val="none" w:sz="0" w:space="0" w:color="auto"/>
      </w:divBdr>
    </w:div>
    <w:div w:id="766734690">
      <w:bodyDiv w:val="1"/>
      <w:marLeft w:val="0"/>
      <w:marRight w:val="0"/>
      <w:marTop w:val="0"/>
      <w:marBottom w:val="0"/>
      <w:divBdr>
        <w:top w:val="none" w:sz="0" w:space="0" w:color="auto"/>
        <w:left w:val="none" w:sz="0" w:space="0" w:color="auto"/>
        <w:bottom w:val="none" w:sz="0" w:space="0" w:color="auto"/>
        <w:right w:val="none" w:sz="0" w:space="0" w:color="auto"/>
      </w:divBdr>
    </w:div>
    <w:div w:id="774905872">
      <w:bodyDiv w:val="1"/>
      <w:marLeft w:val="0"/>
      <w:marRight w:val="0"/>
      <w:marTop w:val="0"/>
      <w:marBottom w:val="0"/>
      <w:divBdr>
        <w:top w:val="none" w:sz="0" w:space="0" w:color="auto"/>
        <w:left w:val="none" w:sz="0" w:space="0" w:color="auto"/>
        <w:bottom w:val="none" w:sz="0" w:space="0" w:color="auto"/>
        <w:right w:val="none" w:sz="0" w:space="0" w:color="auto"/>
      </w:divBdr>
    </w:div>
    <w:div w:id="828591940">
      <w:bodyDiv w:val="1"/>
      <w:marLeft w:val="0"/>
      <w:marRight w:val="0"/>
      <w:marTop w:val="0"/>
      <w:marBottom w:val="0"/>
      <w:divBdr>
        <w:top w:val="none" w:sz="0" w:space="0" w:color="auto"/>
        <w:left w:val="none" w:sz="0" w:space="0" w:color="auto"/>
        <w:bottom w:val="none" w:sz="0" w:space="0" w:color="auto"/>
        <w:right w:val="none" w:sz="0" w:space="0" w:color="auto"/>
      </w:divBdr>
    </w:div>
    <w:div w:id="914121748">
      <w:bodyDiv w:val="1"/>
      <w:marLeft w:val="0"/>
      <w:marRight w:val="0"/>
      <w:marTop w:val="0"/>
      <w:marBottom w:val="0"/>
      <w:divBdr>
        <w:top w:val="none" w:sz="0" w:space="0" w:color="auto"/>
        <w:left w:val="none" w:sz="0" w:space="0" w:color="auto"/>
        <w:bottom w:val="none" w:sz="0" w:space="0" w:color="auto"/>
        <w:right w:val="none" w:sz="0" w:space="0" w:color="auto"/>
      </w:divBdr>
    </w:div>
    <w:div w:id="931399697">
      <w:bodyDiv w:val="1"/>
      <w:marLeft w:val="0"/>
      <w:marRight w:val="0"/>
      <w:marTop w:val="0"/>
      <w:marBottom w:val="0"/>
      <w:divBdr>
        <w:top w:val="none" w:sz="0" w:space="0" w:color="auto"/>
        <w:left w:val="none" w:sz="0" w:space="0" w:color="auto"/>
        <w:bottom w:val="none" w:sz="0" w:space="0" w:color="auto"/>
        <w:right w:val="none" w:sz="0" w:space="0" w:color="auto"/>
      </w:divBdr>
    </w:div>
    <w:div w:id="944196210">
      <w:bodyDiv w:val="1"/>
      <w:marLeft w:val="0"/>
      <w:marRight w:val="0"/>
      <w:marTop w:val="0"/>
      <w:marBottom w:val="0"/>
      <w:divBdr>
        <w:top w:val="none" w:sz="0" w:space="0" w:color="auto"/>
        <w:left w:val="none" w:sz="0" w:space="0" w:color="auto"/>
        <w:bottom w:val="none" w:sz="0" w:space="0" w:color="auto"/>
        <w:right w:val="none" w:sz="0" w:space="0" w:color="auto"/>
      </w:divBdr>
    </w:div>
    <w:div w:id="1253509121">
      <w:bodyDiv w:val="1"/>
      <w:marLeft w:val="0"/>
      <w:marRight w:val="0"/>
      <w:marTop w:val="0"/>
      <w:marBottom w:val="0"/>
      <w:divBdr>
        <w:top w:val="none" w:sz="0" w:space="0" w:color="auto"/>
        <w:left w:val="none" w:sz="0" w:space="0" w:color="auto"/>
        <w:bottom w:val="none" w:sz="0" w:space="0" w:color="auto"/>
        <w:right w:val="none" w:sz="0" w:space="0" w:color="auto"/>
      </w:divBdr>
    </w:div>
    <w:div w:id="1271165926">
      <w:bodyDiv w:val="1"/>
      <w:marLeft w:val="0"/>
      <w:marRight w:val="0"/>
      <w:marTop w:val="0"/>
      <w:marBottom w:val="0"/>
      <w:divBdr>
        <w:top w:val="none" w:sz="0" w:space="0" w:color="auto"/>
        <w:left w:val="none" w:sz="0" w:space="0" w:color="auto"/>
        <w:bottom w:val="none" w:sz="0" w:space="0" w:color="auto"/>
        <w:right w:val="none" w:sz="0" w:space="0" w:color="auto"/>
      </w:divBdr>
    </w:div>
    <w:div w:id="1360231630">
      <w:bodyDiv w:val="1"/>
      <w:marLeft w:val="0"/>
      <w:marRight w:val="0"/>
      <w:marTop w:val="0"/>
      <w:marBottom w:val="0"/>
      <w:divBdr>
        <w:top w:val="none" w:sz="0" w:space="0" w:color="auto"/>
        <w:left w:val="none" w:sz="0" w:space="0" w:color="auto"/>
        <w:bottom w:val="none" w:sz="0" w:space="0" w:color="auto"/>
        <w:right w:val="none" w:sz="0" w:space="0" w:color="auto"/>
      </w:divBdr>
    </w:div>
    <w:div w:id="1446728126">
      <w:bodyDiv w:val="1"/>
      <w:marLeft w:val="0"/>
      <w:marRight w:val="0"/>
      <w:marTop w:val="0"/>
      <w:marBottom w:val="0"/>
      <w:divBdr>
        <w:top w:val="none" w:sz="0" w:space="0" w:color="auto"/>
        <w:left w:val="none" w:sz="0" w:space="0" w:color="auto"/>
        <w:bottom w:val="none" w:sz="0" w:space="0" w:color="auto"/>
        <w:right w:val="none" w:sz="0" w:space="0" w:color="auto"/>
      </w:divBdr>
    </w:div>
    <w:div w:id="1516726559">
      <w:bodyDiv w:val="1"/>
      <w:marLeft w:val="0"/>
      <w:marRight w:val="0"/>
      <w:marTop w:val="0"/>
      <w:marBottom w:val="0"/>
      <w:divBdr>
        <w:top w:val="none" w:sz="0" w:space="0" w:color="auto"/>
        <w:left w:val="none" w:sz="0" w:space="0" w:color="auto"/>
        <w:bottom w:val="none" w:sz="0" w:space="0" w:color="auto"/>
        <w:right w:val="none" w:sz="0" w:space="0" w:color="auto"/>
      </w:divBdr>
    </w:div>
    <w:div w:id="1547259741">
      <w:bodyDiv w:val="1"/>
      <w:marLeft w:val="0"/>
      <w:marRight w:val="0"/>
      <w:marTop w:val="0"/>
      <w:marBottom w:val="0"/>
      <w:divBdr>
        <w:top w:val="none" w:sz="0" w:space="0" w:color="auto"/>
        <w:left w:val="none" w:sz="0" w:space="0" w:color="auto"/>
        <w:bottom w:val="none" w:sz="0" w:space="0" w:color="auto"/>
        <w:right w:val="none" w:sz="0" w:space="0" w:color="auto"/>
      </w:divBdr>
    </w:div>
    <w:div w:id="1590231636">
      <w:bodyDiv w:val="1"/>
      <w:marLeft w:val="0"/>
      <w:marRight w:val="0"/>
      <w:marTop w:val="0"/>
      <w:marBottom w:val="0"/>
      <w:divBdr>
        <w:top w:val="none" w:sz="0" w:space="0" w:color="auto"/>
        <w:left w:val="none" w:sz="0" w:space="0" w:color="auto"/>
        <w:bottom w:val="none" w:sz="0" w:space="0" w:color="auto"/>
        <w:right w:val="none" w:sz="0" w:space="0" w:color="auto"/>
      </w:divBdr>
    </w:div>
    <w:div w:id="1875536276">
      <w:bodyDiv w:val="1"/>
      <w:marLeft w:val="0"/>
      <w:marRight w:val="0"/>
      <w:marTop w:val="0"/>
      <w:marBottom w:val="0"/>
      <w:divBdr>
        <w:top w:val="none" w:sz="0" w:space="0" w:color="auto"/>
        <w:left w:val="none" w:sz="0" w:space="0" w:color="auto"/>
        <w:bottom w:val="none" w:sz="0" w:space="0" w:color="auto"/>
        <w:right w:val="none" w:sz="0" w:space="0" w:color="auto"/>
      </w:divBdr>
    </w:div>
    <w:div w:id="1992521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23616-F330-45D0-BB40-A2C2F59D0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8097</TotalTime>
  <Pages>22</Pages>
  <Words>9645</Words>
  <Characters>52084</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Microsoft Word - _EDITAL DE CREDENCIAMENTO</vt:lpstr>
    </vt:vector>
  </TitlesOfParts>
  <Company/>
  <LinksUpToDate>false</LinksUpToDate>
  <CharactersWithSpaces>61606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_EDITAL DE CREDENCIAMENTO</dc:title>
  <dc:creator>Samsung</dc:creator>
  <cp:lastModifiedBy>Nádia Souza</cp:lastModifiedBy>
  <cp:revision>303</cp:revision>
  <cp:lastPrinted>2026-06-26T20:45:00Z</cp:lastPrinted>
  <dcterms:created xsi:type="dcterms:W3CDTF">2024-04-25T12:45:00Z</dcterms:created>
  <dcterms:modified xsi:type="dcterms:W3CDTF">2026-06-30T12:48:00Z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LastSaved">
    <vt:filetime>2024-04-23T00:00:00Z</vt:filetime>
  </property>
</Properties>
</file>